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3E7" w:rsidRPr="004A0B8F" w:rsidRDefault="00A52D5C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ОТЧЁТ О РЕЗУЛЬТАТАХ ВНУТРЕННЕЙ ОЦЕНКИ КАЧЕСТВА ОСНОВНОЙ ОБРАЗОВАТЕЛЬНОЙ ПРОГРАММЫ ПО ПРОФЕССИИ</w:t>
      </w:r>
    </w:p>
    <w:p w:rsidR="004F13E7" w:rsidRPr="004A0B8F" w:rsidRDefault="00A52D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23.01.17 МАСТЕР ПО РЕМОНТУ И ОБСЛУЖИВАНИЮ АВТОМОБИЛЕЙ</w:t>
      </w:r>
    </w:p>
    <w:p w:rsidR="004F13E7" w:rsidRPr="004A0B8F" w:rsidRDefault="00A52D5C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за первое полугодие 2023-2024 учебного года</w:t>
      </w:r>
    </w:p>
    <w:p w:rsidR="004F13E7" w:rsidRPr="004A0B8F" w:rsidRDefault="004F13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13E7" w:rsidRPr="004A0B8F" w:rsidRDefault="00A52D5C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Качество содержания основной образовательной программы</w:t>
      </w: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 xml:space="preserve">1.1. Соответствие образовательной программы требованиям </w:t>
      </w:r>
    </w:p>
    <w:p w:rsidR="004F13E7" w:rsidRPr="004A0B8F" w:rsidRDefault="00A52D5C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</w:t>
      </w:r>
      <w:proofErr w:type="gramStart"/>
      <w:r w:rsidRPr="004A0B8F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4A0B8F">
        <w:rPr>
          <w:rFonts w:ascii="Times New Roman" w:hAnsi="Times New Roman" w:cs="Times New Roman"/>
          <w:sz w:val="24"/>
          <w:szCs w:val="24"/>
        </w:rPr>
        <w:t xml:space="preserve">иректора ГБПОУ «ТКТиС» от 2 июня 2023 г. №557  разработана на основании ФГОС СПО 23.02.17 Мастер по ремонту и обслуживанию автомобилей, </w:t>
      </w:r>
      <w:r w:rsidRPr="004A0B8F">
        <w:rPr>
          <w:rFonts w:ascii="Times New Roman" w:hAnsi="Times New Roman"/>
          <w:bCs/>
          <w:sz w:val="24"/>
          <w:szCs w:val="24"/>
        </w:rPr>
        <w:t>утвержденного приказом Минобрнауки России от 9 декабря 2016 г. № 1581</w:t>
      </w:r>
      <w:r w:rsidRPr="004A0B8F">
        <w:rPr>
          <w:rFonts w:ascii="Times New Roman" w:hAnsi="Times New Roman" w:cs="Times New Roman"/>
          <w:sz w:val="24"/>
          <w:szCs w:val="24"/>
        </w:rPr>
        <w:t xml:space="preserve"> (в редакции 1.09.2022 г.), с учётом примерной программы по профессии 23.01.17 Мастер по ремонту и обслуживанию автомобилей, зарегистрированной в реестре примерных программ СПО №10 от 2.02.2022 г. </w:t>
      </w:r>
    </w:p>
    <w:p w:rsidR="004F13E7" w:rsidRPr="004A0B8F" w:rsidRDefault="00A52D5C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0B8F">
        <w:rPr>
          <w:rFonts w:ascii="Times New Roman" w:hAnsi="Times New Roman" w:cs="Times New Roman"/>
          <w:sz w:val="24"/>
          <w:szCs w:val="24"/>
        </w:rPr>
        <w:t>Общеобразовательный цикл, включённый в ОПОП разработан на основании ФГОС СОО, утв. приказом Министерства образования и науки РФ от 17 мая 2012 г. N 413 с изменениями от 12.08.2022 г., Федеральной образовательной программы СОО, утв. приказом Минпросвещения России от 23.11.2022 г. №1014с учётом примерных профилированных программ общеобразовательных дисциплин, утверждённых заседанием Совета по оценке содержания и качества примерных рабочих программ общеобразовательного и</w:t>
      </w:r>
      <w:proofErr w:type="gramEnd"/>
      <w:r w:rsidRPr="004A0B8F">
        <w:rPr>
          <w:rFonts w:ascii="Times New Roman" w:hAnsi="Times New Roman" w:cs="Times New Roman"/>
          <w:sz w:val="24"/>
          <w:szCs w:val="24"/>
        </w:rPr>
        <w:t xml:space="preserve"> социально</w:t>
      </w:r>
      <w:r w:rsidR="00555637">
        <w:rPr>
          <w:rFonts w:ascii="Times New Roman" w:hAnsi="Times New Roman" w:cs="Times New Roman"/>
          <w:sz w:val="24"/>
          <w:szCs w:val="24"/>
        </w:rPr>
        <w:t>-</w:t>
      </w:r>
      <w:r w:rsidRPr="004A0B8F">
        <w:rPr>
          <w:rFonts w:ascii="Times New Roman" w:hAnsi="Times New Roman" w:cs="Times New Roman"/>
          <w:sz w:val="24"/>
          <w:szCs w:val="24"/>
        </w:rPr>
        <w:t>гуманитарного циклов среднего профессионального образования Протокол № 14 от «30» ноября 2022 г. Профиль получаемого профессионального образования – технологический.</w:t>
      </w:r>
    </w:p>
    <w:p w:rsidR="004F13E7" w:rsidRPr="004A0B8F" w:rsidRDefault="00A52D5C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0B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включает описание, рабочий учебный план, календарный учебный график, сведения о комплексных формах контроля, рабочие программы учебных предметов, курсов, дисциплин (модулей), программы практик, программу государственной итоговой (итоговой) аттестации, рабочую программу воспитания и план воспитательной работы, фонды оценочных средств, перечень учебных кабинетов, учебно-производственных мастерских.</w:t>
      </w:r>
      <w:proofErr w:type="gramEnd"/>
    </w:p>
    <w:p w:rsidR="004F13E7" w:rsidRPr="004A0B8F" w:rsidRDefault="00A52D5C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1.2. Соответствие содержания образовательной программы запросам регионального рынка труда</w:t>
      </w:r>
    </w:p>
    <w:p w:rsidR="004F13E7" w:rsidRPr="004A0B8F" w:rsidRDefault="00A52D5C">
      <w:pPr>
        <w:suppressAutoHyphens/>
        <w:spacing w:line="276" w:lineRule="auto"/>
        <w:ind w:firstLine="709"/>
        <w:jc w:val="both"/>
        <w:rPr>
          <w:rFonts w:ascii="Times New Roman" w:hAnsi="Times New Roman"/>
          <w:b/>
          <w:i/>
        </w:rPr>
      </w:pPr>
      <w:r w:rsidRPr="004A0B8F">
        <w:rPr>
          <w:rFonts w:ascii="Times New Roman" w:hAnsi="Times New Roman" w:cs="Times New Roman"/>
          <w:sz w:val="24"/>
          <w:szCs w:val="24"/>
        </w:rPr>
        <w:t>Основная образовательная программа согласована с руководителем послепродажного сопровождения «РЕНО» автосервиса «НОРД-АВТО»</w:t>
      </w:r>
      <w:proofErr w:type="gramStart"/>
      <w:r w:rsidRPr="004A0B8F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4A0B8F">
        <w:rPr>
          <w:rFonts w:ascii="Times New Roman" w:hAnsi="Times New Roman" w:cs="Times New Roman"/>
          <w:sz w:val="24"/>
          <w:szCs w:val="24"/>
        </w:rPr>
        <w:t xml:space="preserve">а счёт вариативной части </w:t>
      </w:r>
      <w:r w:rsidRPr="004A0B8F">
        <w:rPr>
          <w:rFonts w:ascii="Times New Roman" w:hAnsi="Times New Roman"/>
          <w:sz w:val="24"/>
          <w:szCs w:val="24"/>
        </w:rPr>
        <w:t xml:space="preserve">введены дисциплины:ОП.06 Основы бизнеса, коммуникаций и финансовой грамотности (региональные требования), ОП.07 Иностранный язык в профессиональной деятельности 36 часов (тенденция к введению на федеральном уровне социально-гуманитарных дисциплин; перераспределены дополнительные часы на отработку профессионально-значимых узловых моментов рабочих программ: </w:t>
      </w:r>
      <w:proofErr w:type="gramStart"/>
      <w:r w:rsidRPr="004A0B8F">
        <w:rPr>
          <w:rFonts w:ascii="Times New Roman" w:hAnsi="Times New Roman"/>
          <w:sz w:val="24"/>
          <w:szCs w:val="24"/>
        </w:rPr>
        <w:t>ОП.03 Материаловедение (4 часа), МДК 02.01 Техническое обслуживание автомобилей, МДК 02.02 Теоретическая подготовка водителя автомобиля (28 часов), УП 01.01 Учебная практика по определению технического состояния систем, агрегатов, деталей и механизмов автомобиля, ПП.01.01 Производственная практика по определению технического состояния систем, агрегатов, деталей и механизмов автомобиля (72 часа), ПП 02.01 Производственная практика по техническому обслуживанию автотранспорта (72 часа)</w:t>
      </w:r>
      <w:proofErr w:type="gramEnd"/>
    </w:p>
    <w:p w:rsidR="004F13E7" w:rsidRPr="004A0B8F" w:rsidRDefault="00A52D5C">
      <w:p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1.3. Актуализация содержания образовательной программы, размещённой на официальном сайте</w:t>
      </w:r>
    </w:p>
    <w:p w:rsidR="004F13E7" w:rsidRPr="004A0B8F" w:rsidRDefault="00A52D5C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Основная образовательная программа реализуется первый год и не требует актуализации.</w:t>
      </w:r>
    </w:p>
    <w:p w:rsidR="004F13E7" w:rsidRPr="004A0B8F" w:rsidRDefault="00A52D5C">
      <w:p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Оценка удовлетворённости преподавателей содержанием образовательной программы</w:t>
      </w:r>
    </w:p>
    <w:p w:rsidR="004F13E7" w:rsidRPr="004A0B8F" w:rsidRDefault="00A52D5C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Преподаватели общеобразовательного цикла:</w:t>
      </w:r>
    </w:p>
    <w:p w:rsidR="004F13E7" w:rsidRPr="004A0B8F" w:rsidRDefault="00A52D5C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-удовлетворённость содержанием примерных общеобразовательных программ – 100%</w:t>
      </w:r>
    </w:p>
    <w:p w:rsidR="004F13E7" w:rsidRPr="004A0B8F" w:rsidRDefault="00A52D5C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lastRenderedPageBreak/>
        <w:t xml:space="preserve">-удовлетворённость содержанием рабочих учебных программ – 88% (1 чел. </w:t>
      </w:r>
      <w:proofErr w:type="gramStart"/>
      <w:r w:rsidRPr="004A0B8F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4A0B8F">
        <w:rPr>
          <w:rFonts w:ascii="Times New Roman" w:hAnsi="Times New Roman" w:cs="Times New Roman"/>
          <w:sz w:val="24"/>
          <w:szCs w:val="24"/>
        </w:rPr>
        <w:t>оздержался)</w:t>
      </w:r>
    </w:p>
    <w:p w:rsidR="004F13E7" w:rsidRPr="004A0B8F" w:rsidRDefault="00A52D5C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Преподаватели профессионального цикла:</w:t>
      </w:r>
    </w:p>
    <w:p w:rsidR="004F13E7" w:rsidRPr="004A0B8F" w:rsidRDefault="00A52D5C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-удовлетворённость содержанием примерных образовательных программ – 100%</w:t>
      </w:r>
    </w:p>
    <w:p w:rsidR="004F13E7" w:rsidRPr="004A0B8F" w:rsidRDefault="00A52D5C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-удовлетворённость содержанием рабочих учебных программ – 100%</w:t>
      </w:r>
    </w:p>
    <w:p w:rsidR="004F13E7" w:rsidRPr="004A0B8F" w:rsidRDefault="00A52D5C">
      <w:pPr>
        <w:pStyle w:val="aa"/>
        <w:numPr>
          <w:ilvl w:val="1"/>
          <w:numId w:val="1"/>
        </w:numPr>
        <w:spacing w:before="120" w:after="120"/>
        <w:ind w:left="0" w:firstLine="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 xml:space="preserve">Оценка удовлетворённости </w:t>
      </w:r>
      <w:proofErr w:type="gramStart"/>
      <w:r w:rsidRPr="004A0B8F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4A0B8F">
        <w:rPr>
          <w:rFonts w:ascii="Times New Roman" w:hAnsi="Times New Roman" w:cs="Times New Roman"/>
          <w:b/>
          <w:sz w:val="24"/>
          <w:szCs w:val="24"/>
        </w:rPr>
        <w:t xml:space="preserve"> содержанием образовательной программы</w:t>
      </w:r>
    </w:p>
    <w:p w:rsidR="004F13E7" w:rsidRPr="004A0B8F" w:rsidRDefault="004F13E7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</w:rPr>
      </w:pPr>
    </w:p>
    <w:p w:rsidR="004F13E7" w:rsidRPr="004A0B8F" w:rsidRDefault="00A52D5C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4A0B8F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4A0B8F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4A0B8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F13E7" w:rsidRPr="004A0B8F" w:rsidRDefault="00A52D5C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4A0B8F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361055" cy="1846580"/>
            <wp:effectExtent l="0" t="0" r="10795" b="1270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1055" cy="1846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13E7" w:rsidRPr="004A0B8F" w:rsidRDefault="00A52D5C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72,6% опрошенных обучающихся полностью удовлетворены содержанием образовательной программы, 20,5% обучающихся частично удовлетворены.</w:t>
      </w:r>
    </w:p>
    <w:p w:rsidR="004F13E7" w:rsidRPr="004A0B8F" w:rsidRDefault="004F13E7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F13E7" w:rsidRPr="004A0B8F" w:rsidRDefault="00A52D5C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</w:rPr>
      </w:pPr>
      <w:r w:rsidRPr="004A0B8F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4F13E7" w:rsidRPr="004A0B8F" w:rsidRDefault="004F13E7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</w:pPr>
    </w:p>
    <w:p w:rsidR="004F13E7" w:rsidRPr="004A0B8F" w:rsidRDefault="00A52D5C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4A0B8F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215005" cy="1988185"/>
            <wp:effectExtent l="0" t="0" r="4445" b="12065"/>
            <wp:docPr id="3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3215005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13E7" w:rsidRPr="004A0B8F" w:rsidRDefault="00A52D5C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67,6% опрошенных родителей полностью удовлетворены содержанием образовательной программы; 23,5% частично удовлетворены.</w:t>
      </w:r>
    </w:p>
    <w:p w:rsidR="004F13E7" w:rsidRDefault="004F13E7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</w:rPr>
      </w:pPr>
    </w:p>
    <w:p w:rsidR="004F13E7" w:rsidRPr="004A0B8F" w:rsidRDefault="00A52D5C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Качество образовательных результатов</w:t>
      </w: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2.1. Анализ результатов входного контроля</w:t>
      </w:r>
    </w:p>
    <w:p w:rsidR="00056EFE" w:rsidRPr="004A0B8F" w:rsidRDefault="00056EFE" w:rsidP="00056EFE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В период с 04.09-15.09.2023 г. в группе 1 курса пров</w:t>
      </w:r>
      <w:r w:rsidR="00FC201A" w:rsidRPr="004A0B8F">
        <w:rPr>
          <w:rFonts w:ascii="Times New Roman" w:hAnsi="Times New Roman" w:cs="Times New Roman"/>
          <w:sz w:val="24"/>
          <w:szCs w:val="24"/>
        </w:rPr>
        <w:t>еден</w:t>
      </w:r>
      <w:r w:rsidRPr="004A0B8F">
        <w:rPr>
          <w:rFonts w:ascii="Times New Roman" w:hAnsi="Times New Roman" w:cs="Times New Roman"/>
          <w:sz w:val="24"/>
          <w:szCs w:val="24"/>
        </w:rPr>
        <w:t xml:space="preserve"> входной контроль знаний по следующим дисциплинам: русский язык,  математика, история. В процентном соотношении 91% обучающихся имеют низкий уровень обученности и 8%  обладают удовлетворительным уровнем знаний. Полученные результаты свидетельствуют о низком уровне усвоения программ основной общей школы.</w:t>
      </w: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2.2. Анализ результатов текущего контроля по учебным дисциплинам</w:t>
      </w:r>
    </w:p>
    <w:p w:rsidR="005A5D0E" w:rsidRPr="004A0B8F" w:rsidRDefault="005A5D0E" w:rsidP="005A5D0E">
      <w:pPr>
        <w:spacing w:before="120"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 xml:space="preserve">33% обучающихся закончили полугодие на оценки «хорошо» и «отлично, обученность составляет 100% . Полученные результаты свидетельствуют об эффективной работе преподавателей и заинтересованности студентов в образовательном процессе. </w:t>
      </w:r>
    </w:p>
    <w:p w:rsidR="005A5D0E" w:rsidRPr="004A0B8F" w:rsidRDefault="005A5D0E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2.3. Анализ результатов текущего контроля по учебным/производственным практикам</w:t>
      </w: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 xml:space="preserve"> Ввиду недостаточного количества  проведенных часов, аттестация по </w:t>
      </w:r>
      <w:r w:rsidR="004A0B8F">
        <w:rPr>
          <w:rFonts w:ascii="Times New Roman" w:hAnsi="Times New Roman" w:cs="Times New Roman"/>
          <w:sz w:val="24"/>
          <w:szCs w:val="24"/>
        </w:rPr>
        <w:t>учебной и производственной практикам</w:t>
      </w:r>
      <w:r w:rsidRPr="004A0B8F">
        <w:rPr>
          <w:rFonts w:ascii="Times New Roman" w:hAnsi="Times New Roman" w:cs="Times New Roman"/>
          <w:sz w:val="24"/>
          <w:szCs w:val="24"/>
        </w:rPr>
        <w:t xml:space="preserve"> за 1 полугодие не проводилась</w:t>
      </w:r>
    </w:p>
    <w:p w:rsidR="004F13E7" w:rsidRDefault="005A5D0E" w:rsidP="005A5D0E">
      <w:pPr>
        <w:spacing w:before="120" w:after="12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2.4.</w:t>
      </w:r>
      <w:r w:rsidR="00A52D5C" w:rsidRPr="004A0B8F">
        <w:rPr>
          <w:rFonts w:ascii="Times New Roman" w:hAnsi="Times New Roman" w:cs="Times New Roman"/>
          <w:b/>
          <w:sz w:val="24"/>
          <w:szCs w:val="24"/>
        </w:rPr>
        <w:t>Анализ результатов промежуточной аттестации по дисциплинам</w:t>
      </w:r>
      <w:r w:rsidR="009016DC" w:rsidRPr="004A0B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226B" w:rsidRPr="0074798A" w:rsidRDefault="0071226B" w:rsidP="0071226B">
      <w:pPr>
        <w:spacing w:before="120" w:after="12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группе первого курса промежуточная аттестация в форме дифференцированного зачета  проводилась по дисциплинам «Основы бизнеса, коммуникаций и финансовой грамотности»</w:t>
      </w:r>
      <w:proofErr w:type="gramStart"/>
      <w:r>
        <w:rPr>
          <w:rFonts w:ascii="Times New Roman" w:hAnsi="Times New Roman" w:cs="Times New Roman"/>
          <w:sz w:val="24"/>
          <w:szCs w:val="24"/>
        </w:rPr>
        <w:t>,»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Охрана труда» были получены следующие результаты:84% обучающихся получили оценки «хорошо» и «отлично» и 16% </w:t>
      </w:r>
      <w:r w:rsidRPr="0074798A">
        <w:rPr>
          <w:rFonts w:ascii="Times New Roman" w:hAnsi="Times New Roman" w:cs="Times New Roman"/>
          <w:sz w:val="24"/>
          <w:szCs w:val="24"/>
        </w:rPr>
        <w:t>обучающихся на оценку «удовлетворительно».</w:t>
      </w: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2.5. Анализ результатов промежуточной аттестации по практикам</w:t>
      </w: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Промежуточная аттестация по УП и ПП за 1 полугодие учебным планом не предусмотрена</w:t>
      </w: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2.6. Анализ результатов промежуточной аттестации по профессиональным модулям</w:t>
      </w: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Промежуточная аттестация по УП и ПП за 1 полугодие учебным планом не предусмотрена.</w:t>
      </w: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 xml:space="preserve">2.7. Анализ результатов проверки остаточных знаний </w:t>
      </w:r>
    </w:p>
    <w:p w:rsidR="005A5D0E" w:rsidRPr="004A0B8F" w:rsidRDefault="009016DC" w:rsidP="005A5D0E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 xml:space="preserve">В период с 04.12-18.12.2023 г. в группе 1 курса проводились контрольные срезовые работы  по следующим дисциплинам: русский язык,  математика, история. В сравнении с входным контролем, проводимым в начале учебного года прослеживается положительная динамика, </w:t>
      </w:r>
      <w:r w:rsidR="005A5D0E" w:rsidRPr="004A0B8F">
        <w:rPr>
          <w:rFonts w:ascii="Times New Roman" w:hAnsi="Times New Roman" w:cs="Times New Roman"/>
          <w:sz w:val="24"/>
          <w:szCs w:val="24"/>
        </w:rPr>
        <w:t xml:space="preserve">а именно 60% </w:t>
      </w:r>
      <w:proofErr w:type="gramStart"/>
      <w:r w:rsidR="005A5D0E" w:rsidRPr="004A0B8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5A5D0E" w:rsidRPr="004A0B8F">
        <w:rPr>
          <w:rFonts w:ascii="Times New Roman" w:hAnsi="Times New Roman" w:cs="Times New Roman"/>
          <w:sz w:val="24"/>
          <w:szCs w:val="24"/>
        </w:rPr>
        <w:t xml:space="preserve"> справились с представленными заданиями и 40% обучающихся имеющие затруднения в обучении. Данные показатели свидетельствуют об эффективной работе преподавателей и вовлеченности студентов в образовательный процесс.</w:t>
      </w:r>
    </w:p>
    <w:p w:rsidR="004F13E7" w:rsidRPr="000275A3" w:rsidRDefault="00A52D5C" w:rsidP="006E6B29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75A3">
        <w:rPr>
          <w:rFonts w:ascii="Times New Roman" w:hAnsi="Times New Roman" w:cs="Times New Roman"/>
          <w:b/>
          <w:sz w:val="24"/>
          <w:szCs w:val="24"/>
        </w:rPr>
        <w:t>2.8. Анализ результатов участия обучающихся во всероссийских проверочных работах</w:t>
      </w:r>
    </w:p>
    <w:p w:rsidR="001C095B" w:rsidRPr="00CC3FF3" w:rsidRDefault="009016DC" w:rsidP="00CC3FF3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75A3">
        <w:rPr>
          <w:rFonts w:ascii="Times New Roman" w:hAnsi="Times New Roman" w:cs="Times New Roman"/>
          <w:sz w:val="24"/>
          <w:szCs w:val="24"/>
        </w:rPr>
        <w:t xml:space="preserve">В период с </w:t>
      </w:r>
      <w:r w:rsidR="002F61B2" w:rsidRPr="000275A3">
        <w:rPr>
          <w:rFonts w:ascii="Times New Roman" w:hAnsi="Times New Roman" w:cs="Times New Roman"/>
          <w:sz w:val="24"/>
          <w:szCs w:val="24"/>
        </w:rPr>
        <w:t xml:space="preserve">16.09.-30.09.2023 г. студенты 1 </w:t>
      </w:r>
      <w:r w:rsidRPr="000275A3">
        <w:rPr>
          <w:rFonts w:ascii="Times New Roman" w:hAnsi="Times New Roman" w:cs="Times New Roman"/>
          <w:sz w:val="24"/>
          <w:szCs w:val="24"/>
        </w:rPr>
        <w:t xml:space="preserve">курса приняли, участив во Всероссийских проверочных работах (ВПР СПО-2023) по «Метапредмет». По итогам проверки  ФИОКО 98% </w:t>
      </w:r>
      <w:proofErr w:type="gramStart"/>
      <w:r w:rsidRPr="000275A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275A3">
        <w:rPr>
          <w:rFonts w:ascii="Times New Roman" w:hAnsi="Times New Roman" w:cs="Times New Roman"/>
          <w:sz w:val="24"/>
          <w:szCs w:val="24"/>
        </w:rPr>
        <w:t xml:space="preserve"> 1 курса не справились с представленными заданиями для выполнения. Полученные результаты могут быть связаны с невнимательностью студентов, слабой подготовке в период обучения в школе и сложность для понимания вопросов.</w:t>
      </w:r>
    </w:p>
    <w:p w:rsidR="005F3637" w:rsidRPr="004A0B8F" w:rsidRDefault="005F3637" w:rsidP="005F3637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2.9. Анализ результатов государственной итоговой аттестации</w:t>
      </w:r>
    </w:p>
    <w:p w:rsidR="005F3637" w:rsidRPr="004A0B8F" w:rsidRDefault="005F3637" w:rsidP="005F363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Государственная итоговая аттестация в 1 полугодии не предусмотрена</w:t>
      </w:r>
    </w:p>
    <w:p w:rsidR="005F3637" w:rsidRPr="004A0B8F" w:rsidRDefault="005F3637" w:rsidP="005F363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2.10. Анализ результатов демонстрационного экзамена</w:t>
      </w:r>
    </w:p>
    <w:p w:rsidR="005F3637" w:rsidRPr="004A0B8F" w:rsidRDefault="005F3637" w:rsidP="005F3637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Демонстрационный экзамен в 1 полугодии не предусмотрен</w:t>
      </w: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2.11. Участие обучающихся в олимпиадах, конкурсах различного уровня</w:t>
      </w:r>
    </w:p>
    <w:tbl>
      <w:tblPr>
        <w:tblStyle w:val="a9"/>
        <w:tblW w:w="5000" w:type="pct"/>
        <w:tblLook w:val="04A0"/>
      </w:tblPr>
      <w:tblGrid>
        <w:gridCol w:w="3947"/>
        <w:gridCol w:w="2327"/>
        <w:gridCol w:w="2670"/>
        <w:gridCol w:w="2044"/>
      </w:tblGrid>
      <w:tr w:rsidR="004F13E7" w:rsidRPr="004A0B8F" w:rsidTr="00457220">
        <w:tc>
          <w:tcPr>
            <w:tcW w:w="1796" w:type="pct"/>
          </w:tcPr>
          <w:p w:rsidR="004F13E7" w:rsidRPr="004A0B8F" w:rsidRDefault="00A52D5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Наименование конкурса</w:t>
            </w:r>
          </w:p>
        </w:tc>
        <w:tc>
          <w:tcPr>
            <w:tcW w:w="1059" w:type="pct"/>
          </w:tcPr>
          <w:p w:rsidR="004F13E7" w:rsidRPr="004A0B8F" w:rsidRDefault="00A52D5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Уровень</w:t>
            </w:r>
          </w:p>
        </w:tc>
        <w:tc>
          <w:tcPr>
            <w:tcW w:w="1215" w:type="pct"/>
          </w:tcPr>
          <w:p w:rsidR="004F13E7" w:rsidRPr="004A0B8F" w:rsidRDefault="00A52D5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Результат</w:t>
            </w:r>
          </w:p>
        </w:tc>
        <w:tc>
          <w:tcPr>
            <w:tcW w:w="930" w:type="pct"/>
          </w:tcPr>
          <w:p w:rsidR="004F13E7" w:rsidRPr="004A0B8F" w:rsidRDefault="00A52D5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Участники</w:t>
            </w:r>
          </w:p>
        </w:tc>
      </w:tr>
      <w:tr w:rsidR="004F13E7" w:rsidRPr="004A0B8F" w:rsidTr="00457220">
        <w:tc>
          <w:tcPr>
            <w:tcW w:w="1796" w:type="pct"/>
          </w:tcPr>
          <w:p w:rsidR="004F13E7" w:rsidRPr="004A0B8F" w:rsidRDefault="00A52D5C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Областной творческий конкурс «Охрана труда глазами детей»</w:t>
            </w:r>
          </w:p>
        </w:tc>
        <w:tc>
          <w:tcPr>
            <w:tcW w:w="1059" w:type="pct"/>
          </w:tcPr>
          <w:p w:rsidR="004F13E7" w:rsidRPr="004A0B8F" w:rsidRDefault="00A52D5C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Региональный</w:t>
            </w:r>
          </w:p>
        </w:tc>
        <w:tc>
          <w:tcPr>
            <w:tcW w:w="1215" w:type="pct"/>
          </w:tcPr>
          <w:p w:rsidR="004F13E7" w:rsidRPr="004A0B8F" w:rsidRDefault="00A52D5C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0" w:type="pct"/>
          </w:tcPr>
          <w:p w:rsidR="004F13E7" w:rsidRPr="004A0B8F" w:rsidRDefault="00A52D5C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1МРО</w:t>
            </w:r>
          </w:p>
        </w:tc>
      </w:tr>
      <w:tr w:rsidR="004F13E7" w:rsidRPr="004A0B8F" w:rsidTr="00457220">
        <w:tc>
          <w:tcPr>
            <w:tcW w:w="1796" w:type="pct"/>
          </w:tcPr>
          <w:p w:rsidR="004F13E7" w:rsidRPr="004A0B8F" w:rsidRDefault="00A52D5C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Всероссийский правовой диктант для школьников и студентов колледжей #вправе</w:t>
            </w:r>
          </w:p>
        </w:tc>
        <w:tc>
          <w:tcPr>
            <w:tcW w:w="1059" w:type="pct"/>
          </w:tcPr>
          <w:p w:rsidR="004F13E7" w:rsidRPr="004A0B8F" w:rsidRDefault="00A52D5C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4F13E7" w:rsidRPr="004A0B8F" w:rsidRDefault="00A52D5C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0" w:type="pct"/>
          </w:tcPr>
          <w:p w:rsidR="004F13E7" w:rsidRPr="004A0B8F" w:rsidRDefault="00A52D5C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1МРО</w:t>
            </w:r>
          </w:p>
        </w:tc>
      </w:tr>
      <w:tr w:rsidR="004F13E7" w:rsidRPr="004A0B8F" w:rsidTr="00457220">
        <w:tc>
          <w:tcPr>
            <w:tcW w:w="1796" w:type="pct"/>
          </w:tcPr>
          <w:p w:rsidR="004F13E7" w:rsidRPr="004A0B8F" w:rsidRDefault="00A52D5C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Фотоконкурс «#</w:t>
            </w: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Ястудентколледжа</w:t>
            </w:r>
            <w:proofErr w:type="spellEnd"/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» ко Дню СПО</w:t>
            </w:r>
          </w:p>
        </w:tc>
        <w:tc>
          <w:tcPr>
            <w:tcW w:w="1059" w:type="pct"/>
          </w:tcPr>
          <w:p w:rsidR="004F13E7" w:rsidRPr="004A0B8F" w:rsidRDefault="00A52D5C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Колледж</w:t>
            </w:r>
          </w:p>
        </w:tc>
        <w:tc>
          <w:tcPr>
            <w:tcW w:w="1215" w:type="pct"/>
          </w:tcPr>
          <w:p w:rsidR="004F13E7" w:rsidRPr="004A0B8F" w:rsidRDefault="00A52D5C">
            <w:pPr>
              <w:pStyle w:val="ab"/>
              <w:rPr>
                <w:rFonts w:ascii="Times New Roman" w:hAnsi="Times New Roman" w:cs="Times New Roman"/>
                <w:szCs w:val="20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0" w:type="pct"/>
          </w:tcPr>
          <w:p w:rsidR="004F13E7" w:rsidRPr="004A0B8F" w:rsidRDefault="00A52D5C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4A0B8F">
              <w:rPr>
                <w:rFonts w:ascii="Times New Roman" w:hAnsi="Times New Roman" w:cs="Times New Roman"/>
                <w:sz w:val="24"/>
                <w:szCs w:val="21"/>
              </w:rPr>
              <w:t>1МРО</w:t>
            </w:r>
          </w:p>
        </w:tc>
      </w:tr>
      <w:tr w:rsidR="00457220" w:rsidRPr="004A0B8F" w:rsidTr="00457220">
        <w:tc>
          <w:tcPr>
            <w:tcW w:w="1796" w:type="pct"/>
          </w:tcPr>
          <w:p w:rsidR="00457220" w:rsidRPr="004A0B8F" w:rsidRDefault="00457220" w:rsidP="000B2D28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Ростконкурс</w:t>
            </w:r>
            <w:proofErr w:type="spellEnd"/>
          </w:p>
        </w:tc>
        <w:tc>
          <w:tcPr>
            <w:tcW w:w="1059" w:type="pct"/>
          </w:tcPr>
          <w:p w:rsidR="00457220" w:rsidRPr="004A0B8F" w:rsidRDefault="00457220" w:rsidP="000B2D2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1215" w:type="pct"/>
          </w:tcPr>
          <w:p w:rsidR="00457220" w:rsidRPr="004A0B8F" w:rsidRDefault="00457220" w:rsidP="000B2D2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Дипломы 1,2,3 степени</w:t>
            </w:r>
          </w:p>
        </w:tc>
        <w:tc>
          <w:tcPr>
            <w:tcW w:w="930" w:type="pct"/>
          </w:tcPr>
          <w:p w:rsidR="00457220" w:rsidRPr="004A0B8F" w:rsidRDefault="00457220" w:rsidP="000B2D2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1МРО</w:t>
            </w:r>
          </w:p>
        </w:tc>
      </w:tr>
    </w:tbl>
    <w:p w:rsidR="004F13E7" w:rsidRPr="004A0B8F" w:rsidRDefault="00A52D5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 xml:space="preserve">2.12. Результаты трудоустройства выпускников </w:t>
      </w:r>
    </w:p>
    <w:p w:rsidR="004F13E7" w:rsidRPr="004A0B8F" w:rsidRDefault="007E0C7E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Выпуск</w:t>
      </w:r>
      <w:r w:rsidR="004A0B8F">
        <w:rPr>
          <w:rFonts w:ascii="Times New Roman" w:hAnsi="Times New Roman" w:cs="Times New Roman"/>
          <w:sz w:val="24"/>
          <w:szCs w:val="24"/>
        </w:rPr>
        <w:t>а</w:t>
      </w:r>
      <w:r w:rsidRPr="004A0B8F">
        <w:rPr>
          <w:rFonts w:ascii="Times New Roman" w:hAnsi="Times New Roman" w:cs="Times New Roman"/>
          <w:sz w:val="24"/>
          <w:szCs w:val="24"/>
        </w:rPr>
        <w:t xml:space="preserve"> по профессии 23.01.17 не </w:t>
      </w:r>
      <w:r w:rsidR="004A0B8F">
        <w:rPr>
          <w:rFonts w:ascii="Times New Roman" w:hAnsi="Times New Roman" w:cs="Times New Roman"/>
          <w:sz w:val="24"/>
          <w:szCs w:val="24"/>
        </w:rPr>
        <w:t>было</w:t>
      </w:r>
    </w:p>
    <w:p w:rsidR="008201FB" w:rsidRPr="004A0B8F" w:rsidRDefault="00A52D5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 xml:space="preserve">2.13. </w:t>
      </w:r>
      <w:proofErr w:type="gramStart"/>
      <w:r w:rsidRPr="004A0B8F">
        <w:rPr>
          <w:rFonts w:ascii="Times New Roman" w:hAnsi="Times New Roman" w:cs="Times New Roman"/>
          <w:b/>
          <w:sz w:val="24"/>
          <w:szCs w:val="24"/>
        </w:rPr>
        <w:t>Результаты анкетирования об удовлетворённости качеством образования</w:t>
      </w:r>
      <w:r w:rsidRPr="004A0B8F">
        <w:rPr>
          <w:rFonts w:ascii="Times New Roman" w:hAnsi="Times New Roman" w:cs="Times New Roman"/>
          <w:sz w:val="24"/>
          <w:szCs w:val="24"/>
        </w:rPr>
        <w:t xml:space="preserve"> (обучающиеся, родители, педагоги, работодатели </w:t>
      </w:r>
      <w:proofErr w:type="gramEnd"/>
    </w:p>
    <w:p w:rsidR="004F13E7" w:rsidRPr="004A0B8F" w:rsidRDefault="00A52D5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4A0B8F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4A0B8F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4A0B8F">
        <w:rPr>
          <w:rFonts w:ascii="Times New Roman" w:hAnsi="Times New Roman" w:cs="Times New Roman"/>
          <w:sz w:val="24"/>
          <w:szCs w:val="24"/>
        </w:rPr>
        <w:t xml:space="preserve"> 79% опрошенных обучающихся полностью удовлетворены качеством образования, 2% частично удовлетворены.</w:t>
      </w:r>
    </w:p>
    <w:p w:rsidR="004F13E7" w:rsidRPr="004A0B8F" w:rsidRDefault="00A52D5C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4A0B8F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  <w:r w:rsidRPr="004A0B8F">
        <w:rPr>
          <w:rFonts w:ascii="Times New Roman" w:eastAsia="SimSun" w:hAnsi="Times New Roman" w:cs="Times New Roman"/>
          <w:sz w:val="24"/>
          <w:szCs w:val="24"/>
        </w:rPr>
        <w:t>78% родителей удовлетворены качеством образования, предоставляемого колледжем, 22% частично удовлетворены.</w:t>
      </w:r>
    </w:p>
    <w:p w:rsidR="004F13E7" w:rsidRPr="004A0B8F" w:rsidRDefault="00A52D5C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4A0B8F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промежуточной аттестации</w:t>
      </w:r>
      <w:r w:rsidRPr="004A0B8F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</w:t>
      </w:r>
      <w:proofErr w:type="gramEnd"/>
    </w:p>
    <w:p w:rsidR="004F13E7" w:rsidRPr="004A0B8F" w:rsidRDefault="00A52D5C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4A0B8F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промежуточной аттестации</w:t>
      </w:r>
      <w:r w:rsidRPr="004A0B8F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 и 100% преподавателей и мастеров производственного обучения.</w:t>
      </w:r>
      <w:proofErr w:type="gramEnd"/>
    </w:p>
    <w:p w:rsidR="008201FB" w:rsidRPr="004A0B8F" w:rsidRDefault="008201FB" w:rsidP="008201FB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4A0B8F">
        <w:rPr>
          <w:rFonts w:ascii="Times New Roman" w:eastAsia="SimSun" w:hAnsi="Times New Roman" w:cs="Times New Roman"/>
          <w:sz w:val="24"/>
          <w:szCs w:val="24"/>
        </w:rPr>
        <w:t>Анкетирование работодателей не проводилось.</w:t>
      </w:r>
    </w:p>
    <w:p w:rsidR="004F13E7" w:rsidRDefault="004F13E7">
      <w:pPr>
        <w:pStyle w:val="aa"/>
        <w:spacing w:before="120" w:after="120"/>
        <w:ind w:left="0"/>
        <w:rPr>
          <w:rFonts w:ascii="Times New Roman" w:eastAsia="SimSun" w:hAnsi="Times New Roman" w:cs="Times New Roman"/>
          <w:color w:val="0070C0"/>
          <w:sz w:val="24"/>
          <w:szCs w:val="24"/>
        </w:rPr>
      </w:pPr>
    </w:p>
    <w:p w:rsidR="004F13E7" w:rsidRDefault="00A52D5C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работы педагогических работников</w:t>
      </w:r>
    </w:p>
    <w:p w:rsidR="004F13E7" w:rsidRDefault="00A52D5C" w:rsidP="008A44D6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Количество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педагогов, участвующих в реализации образовательной программы с учёной степенью, учёным званием, первой и высшей квалификационной категорией</w:t>
      </w:r>
    </w:p>
    <w:p w:rsidR="004F13E7" w:rsidRPr="004A0B8F" w:rsidRDefault="00A52D5C" w:rsidP="007E058F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 xml:space="preserve">В реализации основной образовательной программы участвует </w:t>
      </w:r>
      <w:r w:rsidR="0025608A" w:rsidRPr="004A0B8F">
        <w:rPr>
          <w:rFonts w:ascii="Times New Roman" w:hAnsi="Times New Roman" w:cs="Times New Roman"/>
          <w:sz w:val="24"/>
          <w:szCs w:val="24"/>
        </w:rPr>
        <w:t>20</w:t>
      </w:r>
      <w:r w:rsidRPr="004A0B8F">
        <w:rPr>
          <w:rFonts w:ascii="Times New Roman" w:hAnsi="Times New Roman" w:cs="Times New Roman"/>
          <w:sz w:val="24"/>
          <w:szCs w:val="24"/>
        </w:rPr>
        <w:t xml:space="preserve"> педагогов, из них имеют квалификационную категорию - 1</w:t>
      </w:r>
      <w:r w:rsidR="0025608A" w:rsidRPr="004A0B8F">
        <w:rPr>
          <w:rFonts w:ascii="Times New Roman" w:hAnsi="Times New Roman" w:cs="Times New Roman"/>
          <w:sz w:val="24"/>
          <w:szCs w:val="24"/>
        </w:rPr>
        <w:t>2</w:t>
      </w:r>
      <w:r w:rsidRPr="004A0B8F">
        <w:rPr>
          <w:rFonts w:ascii="Times New Roman" w:hAnsi="Times New Roman" w:cs="Times New Roman"/>
          <w:sz w:val="24"/>
          <w:szCs w:val="24"/>
        </w:rPr>
        <w:t xml:space="preserve"> , статус молодого специалиста -1 человек.</w:t>
      </w:r>
    </w:p>
    <w:p w:rsidR="004F13E7" w:rsidRPr="0072151B" w:rsidRDefault="00A52D5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72151B">
        <w:rPr>
          <w:rFonts w:ascii="Times New Roman" w:hAnsi="Times New Roman" w:cs="Times New Roman"/>
          <w:b/>
          <w:sz w:val="24"/>
          <w:szCs w:val="24"/>
        </w:rPr>
        <w:t>3.2. Количество</w:t>
      </w:r>
      <w:proofErr w:type="gramStart"/>
      <w:r w:rsidRPr="0072151B"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 w:rsidRPr="0072151B">
        <w:rPr>
          <w:rFonts w:ascii="Times New Roman" w:hAnsi="Times New Roman" w:cs="Times New Roman"/>
          <w:b/>
          <w:sz w:val="24"/>
          <w:szCs w:val="24"/>
        </w:rPr>
        <w:t>преподавателей с опытом профессиональной деятельности более 1 года</w:t>
      </w:r>
    </w:p>
    <w:p w:rsidR="0072151B" w:rsidRPr="0072151B" w:rsidRDefault="0072151B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72151B">
        <w:rPr>
          <w:rFonts w:ascii="Times New Roman" w:hAnsi="Times New Roman" w:cs="Times New Roman"/>
          <w:sz w:val="24"/>
          <w:szCs w:val="24"/>
        </w:rPr>
        <w:t>1 человек</w:t>
      </w: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3.3. Результаты публикационной активности, открытых занятий и взаимного посещения учебных занятий</w:t>
      </w:r>
    </w:p>
    <w:p w:rsidR="004F13E7" w:rsidRPr="004A0B8F" w:rsidRDefault="00A52D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A0B8F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4A0B8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A0B8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A0B8F">
        <w:rPr>
          <w:rFonts w:ascii="Times New Roman" w:hAnsi="Times New Roman" w:cs="Times New Roman"/>
          <w:sz w:val="24"/>
          <w:szCs w:val="24"/>
        </w:rPr>
        <w:t>/</w:t>
      </w:r>
      <w:r w:rsidRPr="004A0B8F">
        <w:rPr>
          <w:rFonts w:ascii="Times New Roman" w:hAnsi="Times New Roman" w:cs="Times New Roman"/>
          <w:sz w:val="24"/>
          <w:szCs w:val="24"/>
          <w:lang w:val="en-US"/>
        </w:rPr>
        <w:t>node</w:t>
      </w:r>
      <w:r w:rsidRPr="004A0B8F">
        <w:rPr>
          <w:rFonts w:ascii="Times New Roman" w:hAnsi="Times New Roman" w:cs="Times New Roman"/>
          <w:sz w:val="24"/>
          <w:szCs w:val="24"/>
        </w:rPr>
        <w:t>/6304486</w:t>
      </w:r>
    </w:p>
    <w:p w:rsidR="004F13E7" w:rsidRPr="004A0B8F" w:rsidRDefault="00A52D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A0B8F">
        <w:rPr>
          <w:rFonts w:ascii="Times New Roman" w:hAnsi="Times New Roman" w:cs="Times New Roman"/>
          <w:sz w:val="24"/>
          <w:szCs w:val="24"/>
          <w:lang w:val="en-US"/>
        </w:rPr>
        <w:t>pedgazeta</w:t>
      </w:r>
      <w:proofErr w:type="spellEnd"/>
      <w:r w:rsidRPr="004A0B8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A0B8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A0B8F">
        <w:rPr>
          <w:rFonts w:ascii="Times New Roman" w:hAnsi="Times New Roman" w:cs="Times New Roman"/>
          <w:sz w:val="24"/>
          <w:szCs w:val="24"/>
        </w:rPr>
        <w:t>/64629</w:t>
      </w:r>
      <w:proofErr w:type="gramEnd"/>
    </w:p>
    <w:p w:rsidR="004F13E7" w:rsidRPr="004A0B8F" w:rsidRDefault="00A52D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A0B8F">
        <w:rPr>
          <w:rFonts w:ascii="Times New Roman" w:hAnsi="Times New Roman" w:cs="Times New Roman"/>
          <w:sz w:val="24"/>
          <w:szCs w:val="24"/>
          <w:lang w:val="en-US"/>
        </w:rPr>
        <w:t>pedgazeta</w:t>
      </w:r>
      <w:proofErr w:type="spellEnd"/>
      <w:r w:rsidRPr="004A0B8F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A0B8F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A0B8F">
        <w:rPr>
          <w:rFonts w:ascii="Times New Roman" w:hAnsi="Times New Roman" w:cs="Times New Roman"/>
          <w:sz w:val="24"/>
          <w:szCs w:val="24"/>
        </w:rPr>
        <w:t>/64626</w:t>
      </w:r>
      <w:proofErr w:type="gramEnd"/>
    </w:p>
    <w:p w:rsidR="004F13E7" w:rsidRPr="004A0B8F" w:rsidRDefault="00A52D5C">
      <w:pPr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Публикационную активность по результатам анкетирования оценили как «среднюю» - 62,5% преподавателей общеобразовательных дисциплин, как «высокую»  - 12,5%, как «среднюю» -25%.</w:t>
      </w:r>
    </w:p>
    <w:p w:rsidR="004F13E7" w:rsidRPr="004A0B8F" w:rsidRDefault="00A52D5C">
      <w:pPr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60 % преподавателей профцикла и мастеров производственного обучения считают публикационную активность средней, 20% -низкой, 1 чел. Не имеет публикаций.</w:t>
      </w:r>
    </w:p>
    <w:p w:rsidR="004F13E7" w:rsidRPr="004A0B8F" w:rsidRDefault="004F13E7">
      <w:pPr>
        <w:rPr>
          <w:rFonts w:ascii="Times New Roman" w:hAnsi="Times New Roman" w:cs="Times New Roman"/>
          <w:sz w:val="24"/>
          <w:szCs w:val="24"/>
        </w:rPr>
      </w:pPr>
    </w:p>
    <w:p w:rsidR="004F13E7" w:rsidRPr="004A0B8F" w:rsidRDefault="00A52D5C">
      <w:pPr>
        <w:pStyle w:val="aa"/>
        <w:numPr>
          <w:ilvl w:val="1"/>
          <w:numId w:val="1"/>
        </w:numPr>
        <w:spacing w:before="120" w:after="120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Результаты анкетирования студентов, работодателей об удовлетворённости качеством преподавания</w:t>
      </w:r>
    </w:p>
    <w:p w:rsidR="004F13E7" w:rsidRPr="004A0B8F" w:rsidRDefault="00A52D5C">
      <w:pPr>
        <w:pStyle w:val="aa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Анкетирование работодателей не проводилось</w:t>
      </w: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4A0B8F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4A0B8F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4A0B8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F13E7" w:rsidRPr="004A0B8F" w:rsidRDefault="00A52D5C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4A0B8F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83230" cy="1886585"/>
            <wp:effectExtent l="0" t="0" r="7620" b="18415"/>
            <wp:docPr id="14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3230" cy="18865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13E7" w:rsidRPr="004A0B8F" w:rsidRDefault="00A52D5C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72,6% опрошенных обучающихся полностью удовлетворены тем, как педагоги преподают материал, 24,2% частично удовлетворены.</w:t>
      </w:r>
    </w:p>
    <w:p w:rsidR="004F13E7" w:rsidRPr="004A0B8F" w:rsidRDefault="00A52D5C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 w:rsidRPr="004A0B8F">
        <w:rPr>
          <w:rFonts w:ascii="Times New Roman" w:eastAsia="SimSun" w:hAnsi="Times New Roman" w:cs="Times New Roman"/>
          <w:sz w:val="24"/>
          <w:szCs w:val="24"/>
        </w:rPr>
        <w:t>Р</w:t>
      </w:r>
      <w:r w:rsidRPr="004A0B8F">
        <w:rPr>
          <w:rFonts w:ascii="Times New Roman" w:eastAsia="SimSun" w:hAnsi="Times New Roman" w:cs="Times New Roman"/>
          <w:sz w:val="24"/>
          <w:szCs w:val="24"/>
          <w:u w:val="single"/>
        </w:rPr>
        <w:t>езультаты опроса законных представителей (родителей):</w:t>
      </w:r>
    </w:p>
    <w:p w:rsidR="004F13E7" w:rsidRDefault="00A52D5C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15285" cy="1802765"/>
            <wp:effectExtent l="0" t="0" r="18415" b="6985"/>
            <wp:docPr id="15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5285" cy="1802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13E7" w:rsidRPr="004A0B8F" w:rsidRDefault="00A52D5C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Вывод</w:t>
      </w:r>
      <w:r w:rsidR="004A0B8F"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(по результатам опроса): 72,7% опрошенных родителей полностью </w:t>
      </w:r>
      <w:proofErr w:type="gramStart"/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удовлетворены</w:t>
      </w:r>
      <w:proofErr w:type="gramEnd"/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тем, как преподают материал в колледже, 18,2% частично удовлетворены.</w:t>
      </w:r>
    </w:p>
    <w:p w:rsidR="004F13E7" w:rsidRPr="004A0B8F" w:rsidRDefault="004F13E7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4F13E7" w:rsidRPr="004A0B8F" w:rsidRDefault="00A52D5C">
      <w:pPr>
        <w:pStyle w:val="aa"/>
        <w:numPr>
          <w:ilvl w:val="0"/>
          <w:numId w:val="1"/>
        </w:num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Качество условий осуществления образовательной деятельности по программе</w:t>
      </w:r>
    </w:p>
    <w:p w:rsidR="004F13E7" w:rsidRPr="004A0B8F" w:rsidRDefault="00A52D5C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b/>
          <w:sz w:val="24"/>
          <w:szCs w:val="24"/>
        </w:rPr>
        <w:t>4.1. Соблюдение общесистемных требований</w:t>
      </w:r>
    </w:p>
    <w:p w:rsidR="004F13E7" w:rsidRPr="004A0B8F" w:rsidRDefault="00A52D5C">
      <w:pPr>
        <w:spacing w:before="12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Колледж располагает на праве оперативного управления зданием учебного корпуса, общей площадью 7150, 2 кв. м. (свидетельство о государственной регистрации от 21.11.2013 г. 69-АВ №854217).</w:t>
      </w:r>
    </w:p>
    <w:p w:rsidR="004F13E7" w:rsidRPr="004A0B8F" w:rsidRDefault="00A52D5C">
      <w:pPr>
        <w:pStyle w:val="ConsPlusNormal"/>
        <w:spacing w:before="120"/>
        <w:jc w:val="both"/>
        <w:rPr>
          <w:b/>
        </w:rPr>
      </w:pPr>
      <w:r w:rsidRPr="004A0B8F">
        <w:rPr>
          <w:b/>
        </w:rPr>
        <w:t>4.2. Соответствие материально-технической базы</w:t>
      </w:r>
    </w:p>
    <w:p w:rsidR="007E058F" w:rsidRPr="004A0B8F" w:rsidRDefault="007E058F" w:rsidP="007E058F">
      <w:pPr>
        <w:pStyle w:val="ConsPlusNormal"/>
        <w:spacing w:before="120"/>
        <w:ind w:firstLine="708"/>
        <w:jc w:val="both"/>
        <w:rPr>
          <w:i/>
        </w:rPr>
      </w:pPr>
      <w:r w:rsidRPr="004A0B8F">
        <w:t xml:space="preserve">В образовательном процессе </w:t>
      </w:r>
      <w:r w:rsidR="004A0B8F" w:rsidRPr="004A0B8F">
        <w:t xml:space="preserve">по профессии </w:t>
      </w:r>
      <w:r w:rsidRPr="004A0B8F">
        <w:t xml:space="preserve">задействовано 10 кабинетов,1 лаборатория, 1 производственная мастерская,1 компьютерный класс </w:t>
      </w:r>
      <w:r w:rsidRPr="004A0B8F">
        <w:rPr>
          <w:shd w:val="clear" w:color="auto" w:fill="FFFFFF"/>
        </w:rPr>
        <w:t xml:space="preserve">(с выходом в Интернет), спортивный зал, актовый зал, библиотека. </w:t>
      </w:r>
      <w:r w:rsidRPr="004A0B8F">
        <w:t>Кабинеты и  лаборатории оснащены оборудованием, приборами, техническими средствами обучения, вычислительной техникой, материалами, учебной и технической литературой, макетами и наглядными пособиями в той мере, которая определена учебными планами, программами дисциплин, закрепленных за кабинетами и лабораториями.</w:t>
      </w:r>
      <w:r w:rsidRPr="004A0B8F">
        <w:rPr>
          <w:shd w:val="clear" w:color="auto" w:fill="FFFFFF"/>
        </w:rPr>
        <w:t xml:space="preserve"> Компьютерные классы оснащены  компьютерами, которые объединены в локальную сеть, имеют доступ к сети Интернет. Для обучения используется лицензионное программное обеспечение.</w:t>
      </w:r>
    </w:p>
    <w:p w:rsidR="00107A0A" w:rsidRPr="004A0B8F" w:rsidRDefault="00107A0A" w:rsidP="007E058F">
      <w:pPr>
        <w:pStyle w:val="ConsPlusNormal"/>
        <w:spacing w:before="120"/>
        <w:ind w:firstLine="708"/>
        <w:jc w:val="both"/>
      </w:pPr>
      <w:r w:rsidRPr="004A0B8F">
        <w:t xml:space="preserve">Оснащение учебно-производственных мастерских для проведения уроков учебной практики, лабораторных и практических работ в соответствии с требованиями ФГОС СПО. Все виды учебной практики, предусмотренные учебным планом, промежуточная аттестация обеспечены расходными материалами. </w:t>
      </w:r>
    </w:p>
    <w:p w:rsidR="00107A0A" w:rsidRPr="004A0B8F" w:rsidRDefault="00107A0A" w:rsidP="00107A0A">
      <w:pPr>
        <w:pStyle w:val="ConsPlusNormal"/>
        <w:spacing w:before="120"/>
        <w:jc w:val="both"/>
      </w:pPr>
      <w:r w:rsidRPr="004A0B8F">
        <w:t>Демонстрационный экзамен в 2024 году не предусмотрен.</w:t>
      </w:r>
    </w:p>
    <w:p w:rsidR="00107A0A" w:rsidRPr="004A0B8F" w:rsidRDefault="00107A0A" w:rsidP="00107A0A">
      <w:pPr>
        <w:pStyle w:val="ConsPlusNormal"/>
        <w:spacing w:before="120"/>
        <w:jc w:val="both"/>
      </w:pPr>
      <w:r w:rsidRPr="004A0B8F">
        <w:t>Государственная итоговая аттестация в 2024 году не предусмотрена.</w:t>
      </w:r>
    </w:p>
    <w:p w:rsidR="004F13E7" w:rsidRPr="004A0B8F" w:rsidRDefault="00A52D5C">
      <w:pPr>
        <w:pStyle w:val="ConsPlusNormal"/>
        <w:spacing w:before="240"/>
        <w:jc w:val="both"/>
        <w:rPr>
          <w:i/>
        </w:rPr>
      </w:pPr>
      <w:r w:rsidRPr="004A0B8F">
        <w:rPr>
          <w:b/>
        </w:rPr>
        <w:t>4.3. Наличие помещений для самостоятельной работы</w:t>
      </w:r>
      <w:r w:rsidRPr="004A0B8F">
        <w:t xml:space="preserve">, оснащённых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Колледжа. </w:t>
      </w:r>
    </w:p>
    <w:p w:rsidR="004F13E7" w:rsidRPr="004A0B8F" w:rsidRDefault="00A52D5C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A0B8F">
        <w:rPr>
          <w:rFonts w:ascii="Times New Roman" w:hAnsi="Times New Roman" w:cs="Times New Roman"/>
          <w:iCs/>
          <w:sz w:val="24"/>
          <w:szCs w:val="24"/>
        </w:rPr>
        <w:t>Помещения для организации самостоятельной и воспитательной работы</w:t>
      </w:r>
      <w:r w:rsidR="0055563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A0B8F">
        <w:rPr>
          <w:rFonts w:ascii="Times New Roman" w:hAnsi="Times New Roman" w:cs="Times New Roman"/>
          <w:iCs/>
          <w:sz w:val="24"/>
          <w:szCs w:val="24"/>
        </w:rPr>
        <w:t>включают в себя:</w:t>
      </w:r>
    </w:p>
    <w:p w:rsidR="004F13E7" w:rsidRPr="004A0B8F" w:rsidRDefault="00A52D5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 w:rsidRPr="004A0B8F">
        <w:rPr>
          <w:rFonts w:ascii="Times New Roman" w:hAnsi="Times New Roman" w:cs="Times New Roman"/>
          <w:sz w:val="24"/>
          <w:szCs w:val="21"/>
        </w:rPr>
        <w:t xml:space="preserve">Актовый зал: помещение оснащено специализированной мебелью (секции кресел с подлокотниками), </w:t>
      </w:r>
      <w:proofErr w:type="spellStart"/>
      <w:r w:rsidRPr="004A0B8F">
        <w:rPr>
          <w:rFonts w:ascii="Times New Roman" w:hAnsi="Times New Roman" w:cs="Times New Roman"/>
          <w:sz w:val="24"/>
          <w:szCs w:val="21"/>
        </w:rPr>
        <w:t>свет</w:t>
      </w:r>
      <w:proofErr w:type="gramStart"/>
      <w:r w:rsidRPr="004A0B8F">
        <w:rPr>
          <w:rFonts w:ascii="Times New Roman" w:hAnsi="Times New Roman" w:cs="Times New Roman"/>
          <w:sz w:val="24"/>
          <w:szCs w:val="21"/>
        </w:rPr>
        <w:t>о</w:t>
      </w:r>
      <w:proofErr w:type="spellEnd"/>
      <w:r w:rsidRPr="004A0B8F">
        <w:rPr>
          <w:rFonts w:ascii="Times New Roman" w:hAnsi="Times New Roman" w:cs="Times New Roman"/>
          <w:sz w:val="24"/>
          <w:szCs w:val="21"/>
        </w:rPr>
        <w:t>-</w:t>
      </w:r>
      <w:proofErr w:type="gramEnd"/>
      <w:r w:rsidRPr="004A0B8F">
        <w:rPr>
          <w:rFonts w:ascii="Times New Roman" w:hAnsi="Times New Roman" w:cs="Times New Roman"/>
          <w:sz w:val="24"/>
          <w:szCs w:val="21"/>
        </w:rPr>
        <w:t xml:space="preserve"> и </w:t>
      </w:r>
      <w:proofErr w:type="spellStart"/>
      <w:r w:rsidRPr="004A0B8F">
        <w:rPr>
          <w:rFonts w:ascii="Times New Roman" w:hAnsi="Times New Roman" w:cs="Times New Roman"/>
          <w:sz w:val="24"/>
          <w:szCs w:val="21"/>
        </w:rPr>
        <w:t>звукооборудованием</w:t>
      </w:r>
      <w:proofErr w:type="spellEnd"/>
      <w:r w:rsidRPr="004A0B8F">
        <w:rPr>
          <w:rFonts w:ascii="Times New Roman" w:hAnsi="Times New Roman" w:cs="Times New Roman"/>
          <w:sz w:val="24"/>
          <w:szCs w:val="21"/>
        </w:rPr>
        <w:t>, техническими средствами обучения:  ноутбук – 2 шт., проектор – 1 шт., экран – 1 шт., системный блок, монитор, клавиатура, мышь – 1 шт. Компьютеры подключены к сети Интернет и обеспечены доступом в электронную информационно-образовательную среду колледжа.</w:t>
      </w:r>
    </w:p>
    <w:p w:rsidR="004F13E7" w:rsidRPr="004A0B8F" w:rsidRDefault="00A52D5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 w:rsidRPr="004A0B8F">
        <w:rPr>
          <w:rFonts w:ascii="Times New Roman" w:hAnsi="Times New Roman" w:cs="Times New Roman"/>
          <w:sz w:val="24"/>
          <w:szCs w:val="21"/>
        </w:rPr>
        <w:t>Спортивный зал: помещение оснащено следующими приборами и оборудованием: спортивный инвентарь, специализированная мебель (скамейки), ноутбук – 1 шт. Компьютер подключен к сети Интернет и обеспечен доступом в электронную информационно-образовательную среду колледжа.</w:t>
      </w:r>
    </w:p>
    <w:p w:rsidR="004F13E7" w:rsidRPr="004A0B8F" w:rsidRDefault="00A52D5C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A0B8F">
        <w:rPr>
          <w:rFonts w:ascii="Times New Roman" w:hAnsi="Times New Roman" w:cs="Times New Roman"/>
          <w:sz w:val="24"/>
        </w:rPr>
        <w:t xml:space="preserve">Библиотека: помещение оснащено специализированной мебелью, </w:t>
      </w:r>
      <w:proofErr w:type="spellStart"/>
      <w:r w:rsidRPr="004A0B8F">
        <w:rPr>
          <w:rFonts w:ascii="Times New Roman" w:hAnsi="Times New Roman" w:cs="Times New Roman"/>
          <w:sz w:val="24"/>
        </w:rPr>
        <w:t>конференц-столом</w:t>
      </w:r>
      <w:proofErr w:type="spellEnd"/>
      <w:r w:rsidRPr="004A0B8F">
        <w:rPr>
          <w:rFonts w:ascii="Times New Roman" w:hAnsi="Times New Roman" w:cs="Times New Roman"/>
          <w:sz w:val="24"/>
        </w:rPr>
        <w:t>, стеллажами библиотечными и следующим оборудованием: системный блок, монитор, клавиатура, мышь – 2 шт., ноутбук – 1 шт., телевизор – 1 шт., МФУ – 1 шт. Компьютеры в библиотеке подключены к сети Интернет и обеспечены доступом в электронную информационно-образовательную среду колледжа</w:t>
      </w:r>
      <w:r w:rsidRPr="004A0B8F">
        <w:rPr>
          <w:rFonts w:ascii="Times New Roman" w:hAnsi="Times New Roman" w:cs="Times New Roman"/>
          <w:sz w:val="28"/>
        </w:rPr>
        <w:t>. Б</w:t>
      </w:r>
      <w:r w:rsidRPr="004A0B8F">
        <w:rPr>
          <w:rFonts w:ascii="Times New Roman" w:hAnsi="Times New Roman" w:cs="Times New Roman"/>
          <w:iCs/>
          <w:sz w:val="24"/>
          <w:szCs w:val="24"/>
        </w:rPr>
        <w:t>иблиотечный фонд</w:t>
      </w:r>
      <w:r w:rsidR="0055563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A0B8F">
        <w:rPr>
          <w:rFonts w:ascii="Times New Roman" w:hAnsi="Times New Roman" w:cs="Times New Roman"/>
          <w:iCs/>
          <w:sz w:val="24"/>
          <w:szCs w:val="24"/>
        </w:rPr>
        <w:t>укомплектован печатными изданиями из расчета 2,3</w:t>
      </w:r>
      <w:bookmarkStart w:id="0" w:name="_GoBack"/>
      <w:bookmarkEnd w:id="0"/>
      <w:r w:rsidRPr="004A0B8F">
        <w:rPr>
          <w:rFonts w:ascii="Times New Roman" w:hAnsi="Times New Roman" w:cs="Times New Roman"/>
          <w:iCs/>
          <w:sz w:val="24"/>
          <w:szCs w:val="24"/>
        </w:rPr>
        <w:t xml:space="preserve"> экземпляра 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 дисциплину (модуль), проходящих соответствующую практику. В качестве основной литературы используются учебники, учебные пособия, предусмотренные ПООП. Обучающимся обеспечен доступ,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системам.</w:t>
      </w:r>
    </w:p>
    <w:p w:rsidR="004F13E7" w:rsidRPr="004A0B8F" w:rsidRDefault="00A52D5C">
      <w:pPr>
        <w:pStyle w:val="ConsPlusNormal"/>
        <w:numPr>
          <w:ilvl w:val="1"/>
          <w:numId w:val="1"/>
        </w:numPr>
        <w:spacing w:before="240"/>
        <w:jc w:val="both"/>
        <w:rPr>
          <w:i/>
        </w:rPr>
      </w:pPr>
      <w:r w:rsidRPr="004A0B8F">
        <w:rPr>
          <w:b/>
        </w:rPr>
        <w:t>Наличие лицензионного программного обеспечения</w:t>
      </w:r>
    </w:p>
    <w:p w:rsidR="004F13E7" w:rsidRPr="004A0B8F" w:rsidRDefault="00A52D5C">
      <w:pPr>
        <w:spacing w:before="100" w:beforeAutospacing="1" w:after="100" w:afterAutospacing="1"/>
        <w:ind w:left="36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0B8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Windows</w:t>
      </w:r>
      <w:r w:rsidRPr="004A0B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  <w:proofErr w:type="gramStart"/>
      <w:r w:rsidRPr="004A0B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,10</w:t>
      </w:r>
      <w:proofErr w:type="gramEnd"/>
      <w:r w:rsidRPr="004A0B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4A0B8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4A0B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Мой Офис Образование; Касперский; </w:t>
      </w:r>
      <w:r w:rsidRPr="004A0B8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</w:t>
      </w:r>
      <w:r w:rsidRPr="004A0B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4A0B8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Web</w:t>
      </w:r>
      <w:r w:rsidRPr="004A0B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Компас 3</w:t>
      </w:r>
      <w:r w:rsidRPr="004A0B8F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DLT</w:t>
      </w:r>
    </w:p>
    <w:p w:rsidR="004F13E7" w:rsidRPr="004A0B8F" w:rsidRDefault="00A52D5C">
      <w:pPr>
        <w:pStyle w:val="ConsPlusNormal"/>
        <w:numPr>
          <w:ilvl w:val="1"/>
          <w:numId w:val="1"/>
        </w:numPr>
        <w:spacing w:before="240"/>
        <w:jc w:val="both"/>
        <w:rPr>
          <w:b/>
        </w:rPr>
      </w:pPr>
      <w:r w:rsidRPr="004A0B8F">
        <w:rPr>
          <w:b/>
        </w:rPr>
        <w:t>Соответствие библиотечного фонда требованиям ФГОС СПО, ФГОС СОО</w:t>
      </w:r>
      <w:r w:rsidRPr="004A0B8F">
        <w:t xml:space="preserve"> </w:t>
      </w:r>
    </w:p>
    <w:p w:rsidR="004F13E7" w:rsidRPr="004A0B8F" w:rsidRDefault="004F13E7">
      <w:pPr>
        <w:rPr>
          <w:rFonts w:ascii="Times New Roman" w:hAnsi="Times New Roman" w:cs="Times New Roman"/>
          <w:sz w:val="24"/>
          <w:szCs w:val="24"/>
        </w:rPr>
      </w:pPr>
    </w:p>
    <w:p w:rsidR="004F13E7" w:rsidRPr="004A0B8F" w:rsidRDefault="00A52D5C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</w:rPr>
        <w:t>Укомплектованность библиотечного фонда по профессии</w:t>
      </w:r>
      <w:r w:rsidR="00FA3E68" w:rsidRPr="004A0B8F">
        <w:rPr>
          <w:rFonts w:ascii="Times New Roman" w:hAnsi="Times New Roman" w:cs="Times New Roman"/>
          <w:sz w:val="24"/>
          <w:szCs w:val="24"/>
        </w:rPr>
        <w:t xml:space="preserve"> </w:t>
      </w:r>
      <w:r w:rsidRPr="004A0B8F">
        <w:rPr>
          <w:rFonts w:ascii="Times New Roman" w:hAnsi="Times New Roman" w:cs="Times New Roman"/>
          <w:sz w:val="24"/>
          <w:szCs w:val="24"/>
        </w:rPr>
        <w:t>«Мастер по ремонту и обслуживанию  автомобилей»:</w:t>
      </w:r>
    </w:p>
    <w:p w:rsidR="004F13E7" w:rsidRPr="004A0B8F" w:rsidRDefault="004F13E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5000" w:type="pct"/>
        <w:tblLook w:val="04A0"/>
      </w:tblPr>
      <w:tblGrid>
        <w:gridCol w:w="7936"/>
        <w:gridCol w:w="3052"/>
      </w:tblGrid>
      <w:tr w:rsidR="004F13E7" w:rsidRPr="004A0B8F">
        <w:tc>
          <w:tcPr>
            <w:tcW w:w="3611" w:type="pct"/>
          </w:tcPr>
          <w:p w:rsidR="004F13E7" w:rsidRPr="004A0B8F" w:rsidRDefault="00A52D5C" w:rsidP="00A038B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</w:t>
            </w: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печатными и электронными изданиями библиотечного фонда основной учебной литературы по всем дисциплинам</w:t>
            </w:r>
          </w:p>
        </w:tc>
        <w:tc>
          <w:tcPr>
            <w:tcW w:w="1389" w:type="pct"/>
          </w:tcPr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3E7" w:rsidRPr="004A0B8F" w:rsidRDefault="00541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A52D5C" w:rsidRPr="004A0B8F">
              <w:rPr>
                <w:rFonts w:ascii="Times New Roman" w:hAnsi="Times New Roman" w:cs="Times New Roman"/>
                <w:sz w:val="24"/>
                <w:szCs w:val="24"/>
              </w:rPr>
              <w:t>2.3 экз.</w:t>
            </w:r>
          </w:p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3E7" w:rsidRPr="004A0B8F" w:rsidRDefault="00A52D5C">
      <w:pPr>
        <w:pStyle w:val="ConsPlusNormal"/>
        <w:numPr>
          <w:ilvl w:val="1"/>
          <w:numId w:val="1"/>
        </w:numPr>
        <w:spacing w:before="240"/>
        <w:jc w:val="both"/>
        <w:rPr>
          <w:b/>
        </w:rPr>
      </w:pPr>
      <w:r w:rsidRPr="004A0B8F">
        <w:rPr>
          <w:b/>
        </w:rPr>
        <w:t xml:space="preserve">Обеспеченность образовательной программы учебно-методической документацией </w:t>
      </w:r>
    </w:p>
    <w:p w:rsidR="004F13E7" w:rsidRPr="004A0B8F" w:rsidRDefault="00A52D5C">
      <w:pPr>
        <w:pStyle w:val="ConsPlusNormal"/>
        <w:spacing w:before="240"/>
        <w:ind w:firstLine="709"/>
        <w:jc w:val="both"/>
      </w:pPr>
      <w:r w:rsidRPr="004A0B8F">
        <w:t>Рабочий учебный план, календарный учебный график,  рабочие программы общеобразовательных, социально-гуманитарных, общепрофессиональных дисциплин, профессиональных модулей рассмотрены на заседаниях цикловых методических комиссий (протокол №8 от 26 мая 2023 г.)</w:t>
      </w:r>
    </w:p>
    <w:p w:rsidR="004F13E7" w:rsidRPr="004A0B8F" w:rsidRDefault="00A52D5C">
      <w:pPr>
        <w:pStyle w:val="ConsPlusNormal"/>
        <w:spacing w:before="240"/>
        <w:ind w:firstLine="540"/>
        <w:jc w:val="both"/>
      </w:pPr>
      <w:r w:rsidRPr="004A0B8F">
        <w:t>Программы практической подготовки (учебной и производственной практики); договор о практической подготовке; аттестационный лист, характеристика; дневник практической подготовки; отчет по практике; программа государственной итоговой аттестации; комплекты оценочных средств экзаменов квалификационных.</w:t>
      </w:r>
    </w:p>
    <w:p w:rsidR="004F13E7" w:rsidRPr="004A0B8F" w:rsidRDefault="00A52D5C">
      <w:pPr>
        <w:pStyle w:val="ConsPlusNormal"/>
        <w:spacing w:before="240"/>
        <w:jc w:val="both"/>
        <w:rPr>
          <w:b/>
        </w:rPr>
      </w:pPr>
      <w:r w:rsidRPr="004A0B8F">
        <w:rPr>
          <w:b/>
        </w:rPr>
        <w:t xml:space="preserve">4.7. Соответствие квалификации педагогических работников, участвующих в реализации образовательной программы  квалификационным требованиям, указанным в квалификационных справочниках, соблюдение  требований ФГОС СПО к периодичности ДПО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98"/>
        <w:gridCol w:w="2705"/>
        <w:gridCol w:w="2023"/>
        <w:gridCol w:w="2646"/>
        <w:gridCol w:w="2956"/>
      </w:tblGrid>
      <w:tr w:rsidR="004F13E7" w:rsidRPr="004A0B8F">
        <w:trPr>
          <w:trHeight w:val="2148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Преподаваемые учебные предметы, курсы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Ф.И.О. педагогичес</w:t>
            </w:r>
            <w:r w:rsidRPr="004A0B8F">
              <w:rPr>
                <w:rFonts w:ascii="Times New Roman" w:hAnsi="Times New Roman" w:cs="Times New Roman"/>
                <w:sz w:val="24"/>
                <w:szCs w:val="24"/>
              </w:rPr>
              <w:softHyphen/>
              <w:t>кого  работника, участвующего в реализа</w:t>
            </w:r>
            <w:r w:rsidRPr="004A0B8F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образова</w:t>
            </w:r>
            <w:r w:rsidRPr="004A0B8F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программы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Уровень образования, наименование специаль</w:t>
            </w:r>
            <w:r w:rsidRPr="004A0B8F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направления подготовки, наименование присвоенной квалификации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Сведения о дополнительном профессиональном образовании</w:t>
            </w:r>
          </w:p>
        </w:tc>
      </w:tr>
      <w:tr w:rsidR="004F13E7" w:rsidRPr="004A0B8F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13E7" w:rsidTr="004A0B8F">
        <w:trPr>
          <w:trHeight w:val="1691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ОУД.01 Русский язык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ОУД.02 Литература</w:t>
            </w:r>
          </w:p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Кутузова Анна Алексеевна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«Филология»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преподавания русского языка и литературы в условиях реализации ФГОС», 72 часа, АНО ДПО «ГТИ», г. Москва 2021 г.</w:t>
            </w:r>
          </w:p>
        </w:tc>
      </w:tr>
      <w:tr w:rsidR="004F13E7">
        <w:trPr>
          <w:trHeight w:val="145"/>
        </w:trPr>
        <w:tc>
          <w:tcPr>
            <w:tcW w:w="23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ОП.07 Иностранный язык в профессиональной деятельности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Сойкина Ольга Сергеевна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специальность «История и английский язык», учитель истории, обществознания и английского языка средней школы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</w:t>
            </w: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преподаваения</w:t>
            </w:r>
            <w:proofErr w:type="spell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иностранного языка и инновационные подходы к организации учебного процесса в условиях реализации ФГОС», 16 часов ООО «Региональный центр повышения квалификации», </w:t>
            </w: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. Рязань, 27.09.2021</w:t>
            </w:r>
          </w:p>
        </w:tc>
      </w:tr>
      <w:tr w:rsidR="004F13E7">
        <w:trPr>
          <w:trHeight w:val="145"/>
        </w:trPr>
        <w:tc>
          <w:tcPr>
            <w:tcW w:w="23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ОУД.03</w:t>
            </w:r>
            <w:r w:rsidR="004A0B8F"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Седова Яна Владиславовна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специальность «Психология», преподаватель психологии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«Иностранный язык», переводчик для профессиональных коммуникаций.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8E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52D5C" w:rsidRPr="004A0B8F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язык"</w:t>
              </w:r>
            </w:hyperlink>
            <w:r w:rsidR="00A52D5C" w:rsidRPr="004A0B8F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«ГТИ»«17.04.2023</w:t>
            </w:r>
          </w:p>
        </w:tc>
      </w:tr>
      <w:tr w:rsidR="004F13E7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ОП.07 Иностранный язык в профессиональной деятельности</w:t>
            </w:r>
          </w:p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Зубова Светлана Александровна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, специальность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«Немецкий язык и литература»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немецкого языка, переводчик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8E7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A52D5C" w:rsidRPr="004A0B8F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язык"</w:t>
              </w:r>
            </w:hyperlink>
            <w:r w:rsidR="00A52D5C" w:rsidRPr="004A0B8F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«ГТИ»2023 г.</w:t>
            </w:r>
          </w:p>
        </w:tc>
      </w:tr>
      <w:tr w:rsidR="004F13E7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ОУД.04.У Математика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Суслёнкова Надежда Михайловна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, специальность: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«Физика»</w:t>
            </w:r>
          </w:p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Физик  преподаватель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общеобразовательной дисциплины «Математика» с учетом профессиональной направленности основных образовательных программ СПО, 40 часов</w:t>
            </w: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,ФГАОУ ДПО «Академии реализации государственной политики и профессионального развития работников образования Минпросвещения России», 21.03.2022 г.</w:t>
            </w:r>
          </w:p>
        </w:tc>
      </w:tr>
      <w:tr w:rsidR="004F13E7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ОУД.04.У Математика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Журавлёва Елена Анатольевна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, Калининский государственный университет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4F13E7" w:rsidRPr="004A0B8F" w:rsidRDefault="00A52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Математика Преподаватель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1" w:history="1">
              <w:r w:rsidRPr="004A0B8F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и ФГОС СОО по дисциплине "Математика"</w:t>
              </w:r>
            </w:hyperlink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», 72 часа АНО ДПО ГТИ, 2023</w:t>
            </w:r>
          </w:p>
        </w:tc>
      </w:tr>
      <w:tr w:rsidR="004F13E7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ОУД.08 Обществознание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Потапов Андрей Сергеевич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«Право и социальное обеспечение», юрист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«Управление персоналом», бакалавр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«Методика и педагогика СПО», 288 час. АНО ДПО «Гуманитарно-технический институт», квалификация </w:t>
            </w: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реподаватель СПО, 2020 г. 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«Наставничество, как система развития профессионально-личностных качеств педагогов и обучающихся», 36 часов Профессиональный союз работников образования и науки РФ, 30.04.2022</w:t>
            </w:r>
          </w:p>
        </w:tc>
      </w:tr>
      <w:tr w:rsidR="004F13E7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ОУД.05 История</w:t>
            </w:r>
          </w:p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Оганян </w:t>
            </w: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Араик</w:t>
            </w:r>
            <w:proofErr w:type="spell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«Юриспруденция», юрист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Переподготовка: «Педагогика среднего профессионального образования», ООО Учебный центр «</w:t>
            </w: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Профакадемия</w:t>
            </w:r>
            <w:proofErr w:type="spell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», квалификация - преподаватель истории и обществознания СПО, 2019 г.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«Теория и методика преподавания </w:t>
            </w: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социально-экономических дисциплин с</w:t>
            </w:r>
            <w:r w:rsidR="00555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учётом требований ФГОС», 72 часа АНО ДПО «ГТИ», г. Москва, 2021 г.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4F13E7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ОУД.06 Физическая культура</w:t>
            </w:r>
          </w:p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Бельская Ирина Викторовна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, специальность «Физическая культура и спорт», квалификация специалист по физической культуре и спорту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учебной дисциплины «Физическая культура» в соответствии с требованиями ФГОС СПО»»,», 72 АНО ДПО «Гуманитарно-технический институт», 2021 г.</w:t>
            </w:r>
          </w:p>
          <w:p w:rsidR="004F13E7" w:rsidRPr="004A0B8F" w:rsidRDefault="00A52D5C" w:rsidP="00555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переподготовка: «Адаптивная физическая культура: физкультурно-оздоровительные мероприятия и спортивно-масс</w:t>
            </w:r>
            <w:r w:rsidR="005556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вая работа», Инструктор по адаптивной физической культуре, 20.06.2022 г.</w:t>
            </w:r>
          </w:p>
        </w:tc>
      </w:tr>
      <w:tr w:rsidR="004F13E7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ОУД.07. ОБЖ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ОП.04 Безопасность жизнедеятельности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Шашин Николай Николаевич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«История», историк, преподаватель истории и обществоведения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развития МЧС России Академии гражданской защиты МЧС России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«Подготовка населения в области защиты от ЧС»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4F13E7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ОДБ.09 Биология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ОП.03 Материаловедение</w:t>
            </w:r>
          </w:p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Лукьянова Надежда Александровна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 «Биологические науки».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Исследователь, преподаватель-исследователь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СПО», 288 час</w:t>
            </w: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 Преподаватель СПО, 2020 г. 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«Цифровые технологии в образовании» ФГАОУ ДПО «Академия реализации государственной </w:t>
            </w: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политики и профессионального развития  работников образования Министерства просвещения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РФ», 42 часа, 2022</w:t>
            </w:r>
          </w:p>
          <w:p w:rsidR="004F13E7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  <w:p w:rsidR="004A0B8F" w:rsidRPr="004A0B8F" w:rsidRDefault="004A0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с учетом требований к ФГОС», 72 ч. АНО ДПО «ГТИ, декабрь 2023</w:t>
            </w:r>
          </w:p>
        </w:tc>
      </w:tr>
      <w:tr w:rsidR="004F13E7" w:rsidRPr="004A0B8F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УДВ.01.У Информатика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Ягода Владислав Святославович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программирование в компьютерных сетях, квалификация: техник-программист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АНО ДПО «ГТИ» Преподаватель информатики в системе СПО», 288 часов, 17.04. 2023</w:t>
            </w:r>
          </w:p>
        </w:tc>
      </w:tr>
      <w:tr w:rsidR="004F13E7" w:rsidRPr="004A0B8F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УДВ.02 Физика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ОП.01 Электротехника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Тюнева Елена Александровна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«Математика»,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«Велес»»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профессионального образования»,  250 ч</w:t>
            </w: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валификация  педагог СПО. Август 2020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Переподготовка «Преподаватель физики в системе СПО», 288 часов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АНО ДПО «ГТИ» г. Москва, 2021 г.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4F13E7" w:rsidRPr="004A0B8F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ОП.02 Охрана труда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Румянцева Галина Александровна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 специальность «Промышленное и гражданское </w:t>
            </w: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строитльство</w:t>
            </w:r>
            <w:proofErr w:type="spell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», квалификации техник-строитель, мастер </w:t>
            </w: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производственного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обученич</w:t>
            </w:r>
            <w:proofErr w:type="spellEnd"/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«Актуальные проблемы методики преподавания профессиональных модулей в рамках ФГОС СПО», 16 часов, ООО «РЦПК», г. Рязань, 2021 г.</w:t>
            </w:r>
          </w:p>
        </w:tc>
      </w:tr>
      <w:tr w:rsidR="004F13E7" w:rsidRPr="004A0B8F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ОП.06 Основы бизнеса, коммуникаций и финансовой грамотности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Эйрих Ольга Ивановна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профенссиональное</w:t>
            </w:r>
            <w:proofErr w:type="spell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Торжокское</w:t>
            </w:r>
            <w:proofErr w:type="spell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ордена Трудового Красного Знамени педагогическое училище 1987г.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ГОУ Тверской области Учебный центр Департамента занятости населения Тверской области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2002г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Менеджер офиса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Переподготовка: ГОУ Тверской области Учебный центр Департамента занятости населения Тверской области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2002г, квалификация – менеджер офиса.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и методики преподавания профессиональных модулей в рамках реализации ФГОС СПО», 16 часов, ООО «РЦПК» Рязань, 16 ч., 2021 г.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коллектива исполнителей», 72 часа, «РЕНО» ООО «НОРД-АВТО».</w:t>
            </w:r>
          </w:p>
        </w:tc>
      </w:tr>
      <w:tr w:rsidR="004F13E7" w:rsidRPr="004A0B8F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ОУД.10 Химия</w:t>
            </w:r>
          </w:p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Блинова Елена Сергеевна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«Охрана окружающей среды и рациональное использование природных ресурсов»,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Техник.</w:t>
            </w:r>
          </w:p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высшее, специальность «Охрана </w:t>
            </w: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средыи</w:t>
            </w:r>
            <w:proofErr w:type="spell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рациональное использование природных ресурсов»,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«Международный центр консалтинга и образовани</w:t>
            </w: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Велес», 2017 г., квалификация – педагог профессионального образования.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АНО ДПО «Гуманитарно-технический институт», «Преподавание </w:t>
            </w:r>
            <w:proofErr w:type="spellStart"/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в условиях реализации ФГОС», 72 часа, 2021 г.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общеобразовательной дисциплины «Химия» с учётом профессиональной направленности основных образовательных программ СПО», 40 час. ФГАОУ ДПО «Академии реализации государственной политики и профессионального развития работников образования Минпросвещения России», 28.11.2022</w:t>
            </w:r>
          </w:p>
        </w:tc>
      </w:tr>
      <w:tr w:rsidR="004F13E7" w:rsidRPr="004A0B8F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ОДБ.07 География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Шарабурова Татьяна Анатольевна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«География», Преподаватель Географ.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преподавания учебного предмета «География» и инновационные подходы к организации учебного процесса в условиях реализации ФГОС», 16 час. ООО «РЦПК», г. Рязань, 2021 г.</w:t>
            </w:r>
          </w:p>
        </w:tc>
      </w:tr>
      <w:tr w:rsidR="004F13E7" w:rsidRPr="004A0B8F">
        <w:trPr>
          <w:trHeight w:val="145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МДК.02.02 Теоретическая подготовка водителя автомобиля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Митрофанова Татьяна Геннадьевна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, специальность: </w:t>
            </w: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юриспуденция</w:t>
            </w:r>
            <w:proofErr w:type="spell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, квалификация: юрист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Переподготовка: ООО «Центр повышения квалификации и переподготовки «Луч знаний», 1000 часов.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Квалификация: преподаватель гражданско-правовых дисциплин.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Переподготовка: «образование и педагогика, 252 часа. Квалификация: Преподаватель по подготовке водителей автотранспортных средств.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«Образование и педагогика», 252 часа, 2022 г.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АНО ДПО «Единый всероссийский институт дополнительного профессионального образования»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Преподаватель по подготовке водителей </w:t>
            </w: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транспортых</w:t>
            </w:r>
            <w:proofErr w:type="spell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</w:tr>
      <w:tr w:rsidR="004F13E7" w:rsidRPr="004A0B8F">
        <w:trPr>
          <w:trHeight w:val="7164"/>
        </w:trPr>
        <w:tc>
          <w:tcPr>
            <w:tcW w:w="230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Практическое вождение</w:t>
            </w:r>
          </w:p>
        </w:tc>
        <w:tc>
          <w:tcPr>
            <w:tcW w:w="934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Крутов</w:t>
            </w:r>
            <w:proofErr w:type="spellEnd"/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1222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высшее, направление Зоотехния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бакалавр 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обучение: водитель категории «С»</w:t>
            </w:r>
          </w:p>
        </w:tc>
        <w:tc>
          <w:tcPr>
            <w:tcW w:w="136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«Основы профессиональной и педагогической деятельности водителей для получения права на обучение вождению при подготовке водителей автотранспортных средств», УДПО «РЦПГ ДОСААФ России, 2.11.2022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«Профессиональная переподготовка мастеров производственного обучения, осуществляющих профессиональное обучение водителей транспортных средств соответствующих категорий и подкатегорий» (даёт право на ведение профессиональной деятельности в сфере образования), АНО ДПО «Автошкола «Учебный комбинат»», 262 часа, 31.03.2023 г.</w:t>
            </w:r>
          </w:p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3E7" w:rsidRPr="004A0B8F">
        <w:trPr>
          <w:trHeight w:val="1150"/>
        </w:trPr>
        <w:tc>
          <w:tcPr>
            <w:tcW w:w="23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МДК 01.01 Устройство автомобилей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МДК 01.02 Техническая диагностика автомобилей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МДК 03.01 Слесарное дело и технические измерения</w:t>
            </w:r>
          </w:p>
        </w:tc>
        <w:tc>
          <w:tcPr>
            <w:tcW w:w="934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Романов Леонид Владимирович</w:t>
            </w:r>
          </w:p>
        </w:tc>
        <w:tc>
          <w:tcPr>
            <w:tcW w:w="1222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профессиональное, специальность «Техническое обслуживание и ремонт автомобильного транспорта», техник, 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Машинист кранов автомобильных 5 разряда</w:t>
            </w:r>
          </w:p>
        </w:tc>
        <w:tc>
          <w:tcPr>
            <w:tcW w:w="136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Август 2017 г.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«Педагогическая деятельность в организациях профессионального образования»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и методики преподавания профессиональных модулей в рамках реализации ФГОС СПО, 16 часов, ООО «РЦПК» г. Рязань, 2021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3E7" w:rsidRPr="004A0B8F">
        <w:trPr>
          <w:trHeight w:val="3242"/>
        </w:trPr>
        <w:tc>
          <w:tcPr>
            <w:tcW w:w="23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УП 01.01 Учебная практика по определению технического состояния систем, агрегатов, деталей и механизмов автомобиля</w:t>
            </w:r>
          </w:p>
          <w:p w:rsidR="004F13E7" w:rsidRPr="004A0B8F" w:rsidRDefault="00A52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B8F">
              <w:rPr>
                <w:rFonts w:ascii="Times New Roman" w:hAnsi="Times New Roman" w:cs="Times New Roman"/>
                <w:sz w:val="24"/>
                <w:szCs w:val="24"/>
              </w:rPr>
              <w:t>УП 03.01 Учебная практика по ремонту различных типов автомобилей</w:t>
            </w:r>
          </w:p>
        </w:tc>
        <w:tc>
          <w:tcPr>
            <w:tcW w:w="934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4F13E7" w:rsidRPr="004A0B8F" w:rsidRDefault="004F1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3E7" w:rsidRPr="004A0B8F" w:rsidRDefault="00A52D5C">
      <w:pPr>
        <w:pStyle w:val="ConsPlusNormal"/>
        <w:spacing w:before="240"/>
        <w:ind w:firstLine="540"/>
        <w:jc w:val="both"/>
      </w:pPr>
      <w:r w:rsidRPr="004A0B8F">
        <w:t>Реализация образовательной программы обеспечивается штатными педагогическими работниками Колледжа и внутренними совместителями.</w:t>
      </w:r>
    </w:p>
    <w:p w:rsidR="004F13E7" w:rsidRPr="004A0B8F" w:rsidRDefault="00A52D5C">
      <w:pPr>
        <w:pStyle w:val="ConsPlusNormal"/>
        <w:spacing w:before="240"/>
        <w:jc w:val="both"/>
      </w:pPr>
      <w:r w:rsidRPr="004A0B8F">
        <w:t>Квалификация педагогических работников отвечает квалификационным требованиям, указанным в квалификационном справочнике.</w:t>
      </w:r>
    </w:p>
    <w:p w:rsidR="004F13E7" w:rsidRPr="004A0B8F" w:rsidRDefault="00A52D5C">
      <w:pPr>
        <w:pStyle w:val="ConsPlusNormal"/>
        <w:spacing w:before="240"/>
        <w:ind w:firstLine="540"/>
        <w:jc w:val="both"/>
        <w:rPr>
          <w:i/>
        </w:rPr>
      </w:pPr>
      <w:r w:rsidRPr="004A0B8F">
        <w:t xml:space="preserve">Педагогические работники, привлекаемые к реализации ОПОП прошли </w:t>
      </w:r>
      <w:proofErr w:type="gramStart"/>
      <w:r w:rsidRPr="004A0B8F">
        <w:t>обучение по программам</w:t>
      </w:r>
      <w:proofErr w:type="gramEnd"/>
      <w:r w:rsidRPr="004A0B8F">
        <w:t xml:space="preserve"> ДПО, в том числе в форме стажировки в профильных организациях. </w:t>
      </w:r>
      <w:proofErr w:type="gramStart"/>
      <w:r w:rsidRPr="004A0B8F">
        <w:t>Работники, не имевшие педагогического образования прошли</w:t>
      </w:r>
      <w:proofErr w:type="gramEnd"/>
      <w:r w:rsidRPr="004A0B8F">
        <w:t xml:space="preserve"> переподготовку с присвоением квалификации Педагог СПО. </w:t>
      </w:r>
    </w:p>
    <w:p w:rsidR="004F13E7" w:rsidRPr="004A0B8F" w:rsidRDefault="00A52D5C">
      <w:pPr>
        <w:pStyle w:val="ConsPlusNormal"/>
        <w:spacing w:before="240"/>
        <w:jc w:val="both"/>
        <w:rPr>
          <w:i/>
        </w:rPr>
      </w:pPr>
      <w:r w:rsidRPr="004A0B8F">
        <w:rPr>
          <w:b/>
        </w:rPr>
        <w:t>4.8. Финансовое обеспечение реализации образовательной программы</w:t>
      </w:r>
    </w:p>
    <w:tbl>
      <w:tblPr>
        <w:tblStyle w:val="a9"/>
        <w:tblW w:w="5000" w:type="pct"/>
        <w:tblLook w:val="04A0"/>
      </w:tblPr>
      <w:tblGrid>
        <w:gridCol w:w="5494"/>
        <w:gridCol w:w="5494"/>
      </w:tblGrid>
      <w:tr w:rsidR="004F13E7" w:rsidRPr="004A0B8F">
        <w:tc>
          <w:tcPr>
            <w:tcW w:w="2500" w:type="pct"/>
            <w:vAlign w:val="center"/>
          </w:tcPr>
          <w:p w:rsidR="004F13E7" w:rsidRPr="004A0B8F" w:rsidRDefault="00A52D5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A0B8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субсидии на выполнение государственного задания (руб.)</w:t>
            </w:r>
          </w:p>
        </w:tc>
        <w:tc>
          <w:tcPr>
            <w:tcW w:w="2500" w:type="pct"/>
            <w:vAlign w:val="center"/>
          </w:tcPr>
          <w:p w:rsidR="004F13E7" w:rsidRPr="004A0B8F" w:rsidRDefault="00A52D5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A0B8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предпринимательской и иной приносящей доход деятельности учреждения (руб.)</w:t>
            </w:r>
          </w:p>
        </w:tc>
      </w:tr>
      <w:tr w:rsidR="004F13E7" w:rsidRPr="004A0B8F">
        <w:tc>
          <w:tcPr>
            <w:tcW w:w="2500" w:type="pct"/>
            <w:vAlign w:val="center"/>
          </w:tcPr>
          <w:p w:rsidR="004F13E7" w:rsidRPr="004A0B8F" w:rsidRDefault="00A52D5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A0B8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33 426,00</w:t>
            </w:r>
          </w:p>
        </w:tc>
        <w:tc>
          <w:tcPr>
            <w:tcW w:w="2500" w:type="pct"/>
            <w:vAlign w:val="center"/>
          </w:tcPr>
          <w:p w:rsidR="004F13E7" w:rsidRPr="004A0B8F" w:rsidRDefault="00A52D5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A0B8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43 737,00</w:t>
            </w:r>
          </w:p>
        </w:tc>
      </w:tr>
    </w:tbl>
    <w:p w:rsidR="004F13E7" w:rsidRPr="004A0B8F" w:rsidRDefault="004F13E7">
      <w:pPr>
        <w:pStyle w:val="ConsPlusNormal"/>
        <w:spacing w:before="240"/>
        <w:jc w:val="both"/>
        <w:rPr>
          <w:i/>
        </w:rPr>
      </w:pPr>
    </w:p>
    <w:p w:rsidR="004F13E7" w:rsidRPr="004A0B8F" w:rsidRDefault="00A52D5C">
      <w:pPr>
        <w:pStyle w:val="ConsPlusNormal"/>
        <w:spacing w:before="240"/>
        <w:jc w:val="both"/>
        <w:rPr>
          <w:i/>
        </w:rPr>
      </w:pPr>
      <w:r w:rsidRPr="004A0B8F">
        <w:rPr>
          <w:b/>
        </w:rPr>
        <w:t>4.9. Результаты анкетирования</w:t>
      </w:r>
      <w:r w:rsidRPr="004A0B8F">
        <w:t xml:space="preserve"> (обучающиеся, педагоги) удовлетворённости качеством условий осуществления образовательной деятельности</w:t>
      </w:r>
    </w:p>
    <w:p w:rsidR="004F13E7" w:rsidRPr="004A0B8F" w:rsidRDefault="00A52D5C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4A0B8F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4A0B8F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4A0B8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F13E7" w:rsidRDefault="00A52D5C">
      <w:pPr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05100" cy="1956435"/>
            <wp:effectExtent l="0" t="0" r="0" b="5715"/>
            <wp:docPr id="8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13E7" w:rsidRPr="004A0B8F" w:rsidRDefault="00A52D5C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66,7% обучающихся полностью удовлетворены качеством условий осуществления образовательной деятельности, 33,3% частично удовлетворены.</w:t>
      </w:r>
    </w:p>
    <w:p w:rsidR="004F13E7" w:rsidRPr="004A0B8F" w:rsidRDefault="004F13E7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4F13E7" w:rsidRPr="004A0B8F" w:rsidRDefault="00A52D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4A0B8F">
        <w:rPr>
          <w:rFonts w:ascii="Times New Roma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4F13E7" w:rsidRDefault="00A52D5C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633980" cy="1975485"/>
            <wp:effectExtent l="0" t="0" r="13970" b="5715"/>
            <wp:docPr id="5" name="Изображение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8" descr="IMG_25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980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705735" cy="2047875"/>
            <wp:effectExtent l="0" t="0" r="18415" b="9525"/>
            <wp:docPr id="13" name="Изображение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9" descr="IMG_25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73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13E7" w:rsidRDefault="004F13E7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</w:p>
    <w:p w:rsidR="004F13E7" w:rsidRPr="004A0B8F" w:rsidRDefault="00A52D5C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  <w:r w:rsidRPr="004A0B8F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Вывод (по результатам опроса):</w:t>
      </w:r>
      <w:r w:rsidRPr="004A0B8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77% родителей удовлетворены качеством условий осуществления образовательной деятельности; 19,7% частично удовлетворены. Большая часть опрошенных родителей считает, что информация о колледже находится в удобном доступе.</w:t>
      </w:r>
    </w:p>
    <w:p w:rsidR="004F13E7" w:rsidRPr="004A0B8F" w:rsidRDefault="00A52D5C">
      <w:pPr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  <w:u w:val="single"/>
        </w:rPr>
        <w:t>Удовлетворённость преподавателей</w:t>
      </w:r>
      <w:r w:rsidRPr="004A0B8F">
        <w:rPr>
          <w:rFonts w:ascii="Times New Roman" w:hAnsi="Times New Roman" w:cs="Times New Roman"/>
          <w:sz w:val="24"/>
          <w:szCs w:val="24"/>
        </w:rPr>
        <w:t xml:space="preserve"> общеобразовательных дисциплин помещениями колледжа -88%, частично </w:t>
      </w:r>
      <w:proofErr w:type="gramStart"/>
      <w:r w:rsidRPr="004A0B8F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4A0B8F">
        <w:rPr>
          <w:rFonts w:ascii="Times New Roman" w:hAnsi="Times New Roman" w:cs="Times New Roman"/>
          <w:sz w:val="24"/>
          <w:szCs w:val="24"/>
        </w:rPr>
        <w:t xml:space="preserve"> -12%</w:t>
      </w:r>
    </w:p>
    <w:p w:rsidR="004F13E7" w:rsidRPr="004A0B8F" w:rsidRDefault="00A52D5C">
      <w:pPr>
        <w:rPr>
          <w:rFonts w:ascii="Times New Roman" w:hAnsi="Times New Roman" w:cs="Times New Roman"/>
          <w:sz w:val="24"/>
          <w:szCs w:val="24"/>
        </w:rPr>
      </w:pPr>
      <w:r w:rsidRPr="004A0B8F">
        <w:rPr>
          <w:rFonts w:ascii="Times New Roman" w:hAnsi="Times New Roman" w:cs="Times New Roman"/>
          <w:sz w:val="24"/>
          <w:szCs w:val="24"/>
          <w:u w:val="single"/>
        </w:rPr>
        <w:t>Удовлетворённость оборудованием</w:t>
      </w:r>
      <w:r w:rsidRPr="004A0B8F">
        <w:rPr>
          <w:rFonts w:ascii="Times New Roman" w:hAnsi="Times New Roman" w:cs="Times New Roman"/>
          <w:sz w:val="24"/>
          <w:szCs w:val="24"/>
        </w:rPr>
        <w:t xml:space="preserve"> учебного кабинета выразили 40% преподавателей профцикла и мастеров производственного обучения, частично удовлетворены 40%, не удовлетворены 20%</w:t>
      </w:r>
    </w:p>
    <w:p w:rsidR="004F13E7" w:rsidRDefault="00A52D5C" w:rsidP="004A0B8F">
      <w:pPr>
        <w:rPr>
          <w:i/>
        </w:rPr>
      </w:pPr>
      <w:r w:rsidRPr="004A0B8F">
        <w:rPr>
          <w:rFonts w:ascii="Times New Roman" w:hAnsi="Times New Roman" w:cs="Times New Roman"/>
          <w:sz w:val="24"/>
          <w:szCs w:val="24"/>
          <w:u w:val="single"/>
        </w:rPr>
        <w:t>Удовлетворены оборудованием</w:t>
      </w:r>
      <w:r w:rsidRPr="004A0B8F">
        <w:rPr>
          <w:rFonts w:ascii="Times New Roman" w:hAnsi="Times New Roman" w:cs="Times New Roman"/>
          <w:sz w:val="24"/>
          <w:szCs w:val="24"/>
        </w:rPr>
        <w:t xml:space="preserve"> учебного кабинета /мастерской – 20% опрошенных преподавателей и мастеров производственного обучения, не удовлетворены 20 % и частично удовлетворены 60%.</w:t>
      </w:r>
    </w:p>
    <w:p w:rsidR="004F13E7" w:rsidRDefault="004F13E7">
      <w:pPr>
        <w:rPr>
          <w:sz w:val="24"/>
          <w:szCs w:val="24"/>
        </w:rPr>
      </w:pPr>
    </w:p>
    <w:p w:rsidR="00555637" w:rsidRPr="00DC1DA3" w:rsidRDefault="00555637" w:rsidP="00555637">
      <w:pPr>
        <w:rPr>
          <w:rFonts w:ascii="Times New Roman" w:hAnsi="Times New Roman" w:cs="Times New Roman"/>
          <w:sz w:val="24"/>
          <w:szCs w:val="24"/>
        </w:rPr>
      </w:pPr>
      <w:r w:rsidRPr="00DC1DA3">
        <w:rPr>
          <w:rFonts w:ascii="Times New Roman" w:hAnsi="Times New Roman" w:cs="Times New Roman"/>
          <w:sz w:val="24"/>
          <w:szCs w:val="24"/>
        </w:rPr>
        <w:t>Комиссия по самообследованию качества образования считает, что необходимо продолжить работу по развитию внутренней системы оценки качества образования в Колледже, совершенствовать внутренние и внешние процессы по сбору и анализу информации о деятельности Колледжа,  выстроить работу по анкетированию работодателей.</w:t>
      </w:r>
    </w:p>
    <w:p w:rsidR="00555637" w:rsidRDefault="00555637" w:rsidP="005556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Потребуется обновление учебников по общеобразовательным дисциплинам в связи с переходом на новый Федеральный перечень учебников.</w:t>
      </w:r>
    </w:p>
    <w:p w:rsidR="00555637" w:rsidRDefault="00555637" w:rsidP="00555637">
      <w:pPr>
        <w:rPr>
          <w:rFonts w:ascii="Times New Roman" w:hAnsi="Times New Roman" w:cs="Times New Roman"/>
          <w:sz w:val="24"/>
          <w:szCs w:val="24"/>
        </w:rPr>
      </w:pPr>
    </w:p>
    <w:p w:rsidR="00555637" w:rsidRDefault="00555637" w:rsidP="005556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отчёта приняли участие:</w:t>
      </w:r>
    </w:p>
    <w:p w:rsidR="00555637" w:rsidRDefault="00555637" w:rsidP="005556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Сидорова С.А., заместитель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</w:p>
    <w:p w:rsidR="00555637" w:rsidRDefault="00555637" w:rsidP="005556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Ахмад Е.В. , заместитель директора по УВР,</w:t>
      </w:r>
    </w:p>
    <w:p w:rsidR="00555637" w:rsidRDefault="00555637" w:rsidP="005556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Лукьянова Н.А., заместитель директора по УР</w:t>
      </w:r>
    </w:p>
    <w:p w:rsidR="00555637" w:rsidRDefault="00555637" w:rsidP="005556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Ковалёва Ю.А., советник директора по воспитанию</w:t>
      </w:r>
    </w:p>
    <w:p w:rsidR="00555637" w:rsidRDefault="00555637" w:rsidP="005556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Беличенок Е.Д., главный бухгалтер</w:t>
      </w:r>
    </w:p>
    <w:p w:rsidR="00555637" w:rsidRDefault="00555637" w:rsidP="005556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Сильченко Д.В., инженер-электроник,</w:t>
      </w:r>
    </w:p>
    <w:p w:rsidR="00555637" w:rsidRDefault="00555637" w:rsidP="005556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Прошян М.С., специалист по кадрам</w:t>
      </w:r>
    </w:p>
    <w:p w:rsidR="00555637" w:rsidRPr="00024318" w:rsidRDefault="00555637" w:rsidP="005556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Морозова Г.А., старший методист</w:t>
      </w:r>
    </w:p>
    <w:p w:rsidR="00555637" w:rsidRDefault="00555637">
      <w:pPr>
        <w:rPr>
          <w:sz w:val="24"/>
          <w:szCs w:val="24"/>
        </w:rPr>
      </w:pPr>
    </w:p>
    <w:sectPr w:rsidR="00555637" w:rsidSect="004F13E7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E2B91"/>
    <w:multiLevelType w:val="multilevel"/>
    <w:tmpl w:val="48DE2B9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8983F8"/>
    <w:multiLevelType w:val="singleLevel"/>
    <w:tmpl w:val="4C8983F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  <w:sz w:val="10"/>
        <w:szCs w:val="10"/>
      </w:rPr>
    </w:lvl>
  </w:abstractNum>
  <w:abstractNum w:abstractNumId="2">
    <w:nsid w:val="5A7A385C"/>
    <w:multiLevelType w:val="multilevel"/>
    <w:tmpl w:val="5A7A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savePreviewPicture/>
  <w:compat>
    <w:doNotExpandShiftReturn/>
    <w:doNotWrapTextWithPunct/>
    <w:doNotUseEastAsianBreakRules/>
    <w:useFELayout/>
    <w:doNotUseIndentAsNumberingTabStop/>
  </w:compat>
  <w:rsids>
    <w:rsidRoot w:val="00241E38"/>
    <w:rsid w:val="00007FEB"/>
    <w:rsid w:val="000275A3"/>
    <w:rsid w:val="00041C4E"/>
    <w:rsid w:val="00056EFE"/>
    <w:rsid w:val="00057937"/>
    <w:rsid w:val="000872A2"/>
    <w:rsid w:val="00097112"/>
    <w:rsid w:val="000A1C3E"/>
    <w:rsid w:val="000E0B0D"/>
    <w:rsid w:val="000E31D0"/>
    <w:rsid w:val="00107A0A"/>
    <w:rsid w:val="00131D0E"/>
    <w:rsid w:val="001626BE"/>
    <w:rsid w:val="001C07A3"/>
    <w:rsid w:val="001C095B"/>
    <w:rsid w:val="001D7040"/>
    <w:rsid w:val="00207598"/>
    <w:rsid w:val="002240D2"/>
    <w:rsid w:val="00241E38"/>
    <w:rsid w:val="0025608A"/>
    <w:rsid w:val="002D1F90"/>
    <w:rsid w:val="002E5B3A"/>
    <w:rsid w:val="002F2B84"/>
    <w:rsid w:val="002F61B2"/>
    <w:rsid w:val="00310661"/>
    <w:rsid w:val="00383337"/>
    <w:rsid w:val="003B3FAF"/>
    <w:rsid w:val="003B7A71"/>
    <w:rsid w:val="003C4AB8"/>
    <w:rsid w:val="003D5A7E"/>
    <w:rsid w:val="003E7AB6"/>
    <w:rsid w:val="00405A06"/>
    <w:rsid w:val="00413669"/>
    <w:rsid w:val="00424F13"/>
    <w:rsid w:val="00457220"/>
    <w:rsid w:val="004663F9"/>
    <w:rsid w:val="0049184E"/>
    <w:rsid w:val="004A0B8F"/>
    <w:rsid w:val="004D0A66"/>
    <w:rsid w:val="004D235A"/>
    <w:rsid w:val="004E6701"/>
    <w:rsid w:val="004F13E7"/>
    <w:rsid w:val="005151BB"/>
    <w:rsid w:val="00535771"/>
    <w:rsid w:val="00541EF1"/>
    <w:rsid w:val="00554C3F"/>
    <w:rsid w:val="00555637"/>
    <w:rsid w:val="005576A8"/>
    <w:rsid w:val="00570823"/>
    <w:rsid w:val="005A5D0E"/>
    <w:rsid w:val="005C70F0"/>
    <w:rsid w:val="005F3637"/>
    <w:rsid w:val="00674F73"/>
    <w:rsid w:val="00681570"/>
    <w:rsid w:val="006B17EA"/>
    <w:rsid w:val="006D55CF"/>
    <w:rsid w:val="006E6B29"/>
    <w:rsid w:val="0071226B"/>
    <w:rsid w:val="0072151B"/>
    <w:rsid w:val="007E058F"/>
    <w:rsid w:val="007E0C7E"/>
    <w:rsid w:val="007F33D3"/>
    <w:rsid w:val="00804888"/>
    <w:rsid w:val="008201FB"/>
    <w:rsid w:val="00826D82"/>
    <w:rsid w:val="00831B6C"/>
    <w:rsid w:val="00835C21"/>
    <w:rsid w:val="00855896"/>
    <w:rsid w:val="0086579E"/>
    <w:rsid w:val="00892D96"/>
    <w:rsid w:val="008A17C3"/>
    <w:rsid w:val="008A318D"/>
    <w:rsid w:val="008A44D6"/>
    <w:rsid w:val="008B0BBB"/>
    <w:rsid w:val="008B2141"/>
    <w:rsid w:val="008B5F1E"/>
    <w:rsid w:val="008D62D0"/>
    <w:rsid w:val="008E53CF"/>
    <w:rsid w:val="008E772D"/>
    <w:rsid w:val="008F09AC"/>
    <w:rsid w:val="009016DC"/>
    <w:rsid w:val="00924BBB"/>
    <w:rsid w:val="00947404"/>
    <w:rsid w:val="009707F0"/>
    <w:rsid w:val="0097208D"/>
    <w:rsid w:val="00975750"/>
    <w:rsid w:val="009857EB"/>
    <w:rsid w:val="009861B2"/>
    <w:rsid w:val="009923CA"/>
    <w:rsid w:val="009C77DE"/>
    <w:rsid w:val="00A038BE"/>
    <w:rsid w:val="00A134B4"/>
    <w:rsid w:val="00A37437"/>
    <w:rsid w:val="00A46C37"/>
    <w:rsid w:val="00A52D5C"/>
    <w:rsid w:val="00AB1FE7"/>
    <w:rsid w:val="00AC1640"/>
    <w:rsid w:val="00AE2D2A"/>
    <w:rsid w:val="00B329A9"/>
    <w:rsid w:val="00B5438A"/>
    <w:rsid w:val="00B84FD4"/>
    <w:rsid w:val="00B8608D"/>
    <w:rsid w:val="00C146D3"/>
    <w:rsid w:val="00CA16A8"/>
    <w:rsid w:val="00CB1B4A"/>
    <w:rsid w:val="00CC3FF3"/>
    <w:rsid w:val="00CD053D"/>
    <w:rsid w:val="00CD335F"/>
    <w:rsid w:val="00CE02A6"/>
    <w:rsid w:val="00CF0741"/>
    <w:rsid w:val="00D002DA"/>
    <w:rsid w:val="00D11C59"/>
    <w:rsid w:val="00D341FA"/>
    <w:rsid w:val="00D512FE"/>
    <w:rsid w:val="00D54042"/>
    <w:rsid w:val="00DD1D64"/>
    <w:rsid w:val="00DF7716"/>
    <w:rsid w:val="00E129CD"/>
    <w:rsid w:val="00E60C42"/>
    <w:rsid w:val="00E66DE3"/>
    <w:rsid w:val="00E92C15"/>
    <w:rsid w:val="00EC1151"/>
    <w:rsid w:val="00EC3561"/>
    <w:rsid w:val="00EC6EA2"/>
    <w:rsid w:val="00ED06F7"/>
    <w:rsid w:val="00EE6480"/>
    <w:rsid w:val="00EF44E9"/>
    <w:rsid w:val="00F42498"/>
    <w:rsid w:val="00F436F8"/>
    <w:rsid w:val="00F66F12"/>
    <w:rsid w:val="00FA3E68"/>
    <w:rsid w:val="00FB0DE0"/>
    <w:rsid w:val="00FB1E4A"/>
    <w:rsid w:val="00FB5595"/>
    <w:rsid w:val="00FC201A"/>
    <w:rsid w:val="00FC7432"/>
    <w:rsid w:val="00FF2F61"/>
    <w:rsid w:val="00FF517D"/>
    <w:rsid w:val="010674CF"/>
    <w:rsid w:val="0B1E7D37"/>
    <w:rsid w:val="21D404EC"/>
    <w:rsid w:val="27C878DB"/>
    <w:rsid w:val="2D3D0FF3"/>
    <w:rsid w:val="4F854082"/>
    <w:rsid w:val="747D6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3E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4F13E7"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sid w:val="004F13E7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4F13E7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4F13E7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table" w:styleId="a9">
    <w:name w:val="Table Grid"/>
    <w:basedOn w:val="a1"/>
    <w:uiPriority w:val="59"/>
    <w:qFormat/>
    <w:rsid w:val="004F13E7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F13E7"/>
    <w:pPr>
      <w:ind w:left="720"/>
      <w:contextualSpacing/>
    </w:pPr>
  </w:style>
  <w:style w:type="paragraph" w:customStyle="1" w:styleId="ConsPlusNormal">
    <w:name w:val="ConsPlusNormal"/>
    <w:qFormat/>
    <w:rsid w:val="004F13E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qFormat/>
    <w:rsid w:val="004F13E7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customStyle="1" w:styleId="Default">
    <w:name w:val="Default"/>
    <w:qFormat/>
    <w:rsid w:val="004F13E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qFormat/>
    <w:rsid w:val="004F13E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b">
    <w:name w:val="No Spacing"/>
    <w:uiPriority w:val="1"/>
    <w:qFormat/>
    <w:rsid w:val="004F13E7"/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4F13E7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iqveles.ru/catalog_obrazovanie/prepodavateljam-disciplin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iqveles.ru/catalog_obrazovanie/prepodavateljam-discipl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qveles.ru/catalog_obrazovanie/prepodavateljam-disciplin/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4106</Words>
  <Characters>23409</Characters>
  <Application>Microsoft Office Word</Application>
  <DocSecurity>0</DocSecurity>
  <Lines>195</Lines>
  <Paragraphs>54</Paragraphs>
  <ScaleCrop>false</ScaleCrop>
  <Company/>
  <LinksUpToDate>false</LinksUpToDate>
  <CharactersWithSpaces>27461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58</cp:revision>
  <dcterms:created xsi:type="dcterms:W3CDTF">2023-11-27T06:59:00Z</dcterms:created>
  <dcterms:modified xsi:type="dcterms:W3CDTF">2024-02-05T07:42:00Z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83A77D39BC4D41B596D0A0FE325AD6F2_12</vt:lpwstr>
  </property>
</Properties>
</file>